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FD" w:rsidRDefault="004A02FD" w:rsidP="004A02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134212">
        <w:rPr>
          <w:rFonts w:ascii="Times New Roman" w:hAnsi="Times New Roman" w:cs="Times New Roman"/>
          <w:b/>
          <w:sz w:val="32"/>
          <w:szCs w:val="28"/>
        </w:rPr>
        <w:t>Детский лагерь «Штормовой»</w:t>
      </w:r>
    </w:p>
    <w:p w:rsidR="004A02FD" w:rsidRDefault="004A02FD" w:rsidP="004A0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12">
        <w:rPr>
          <w:rFonts w:ascii="Times New Roman" w:hAnsi="Times New Roman" w:cs="Times New Roman"/>
          <w:sz w:val="28"/>
          <w:szCs w:val="28"/>
        </w:rPr>
        <w:t>Отличать бак от юта, ставить паруса, управлять шлюпкой, вязать морские узлы, ориентироваться по звёздам в открытом море научится каждый, если хотя бы однажды приедет в детский лагерь «Штормовой».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212">
        <w:rPr>
          <w:rFonts w:ascii="Times New Roman" w:hAnsi="Times New Roman" w:cs="Times New Roman"/>
          <w:sz w:val="28"/>
          <w:szCs w:val="28"/>
        </w:rPr>
        <w:t>Осталось ли в нашей жизни место для романтики и мечты? Вас, любители солёных брызг и штормов, неутомимые искатели приключений и отважные исследователи морских глубин готова принять в друзья и товарищи дружная команда корабля «Штормовой».</w:t>
      </w:r>
    </w:p>
    <w:p w:rsidR="004A02FD" w:rsidRPr="00134212" w:rsidRDefault="004A02FD" w:rsidP="004A0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12">
        <w:rPr>
          <w:rFonts w:ascii="Times New Roman" w:hAnsi="Times New Roman" w:cs="Times New Roman"/>
          <w:sz w:val="28"/>
          <w:szCs w:val="28"/>
        </w:rPr>
        <w:t>«Штормовой» ближе всех к морю и по расположению, и по духу. В сильные шторма морская волна стремится вплотную подойти к белому корпусу. Но четырёхпалубно</w:t>
      </w:r>
      <w:r>
        <w:rPr>
          <w:rFonts w:ascii="Times New Roman" w:hAnsi="Times New Roman" w:cs="Times New Roman"/>
          <w:sz w:val="28"/>
          <w:szCs w:val="28"/>
        </w:rPr>
        <w:t>му «кораблю» стихия не страшна!</w:t>
      </w:r>
    </w:p>
    <w:p w:rsidR="004A02FD" w:rsidRDefault="004A02FD" w:rsidP="004A0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12">
        <w:rPr>
          <w:rFonts w:ascii="Times New Roman" w:hAnsi="Times New Roman" w:cs="Times New Roman"/>
          <w:sz w:val="28"/>
          <w:szCs w:val="28"/>
        </w:rPr>
        <w:t xml:space="preserve">Ребята живут в кубриках (так по-морскому называются спальные комнаты). В каждом кубрике есть гальюн (душ и туалет), удобные рундуки (тумбочки и шкафы) для личных вещей, дневной и ночной свет. Ценные вещи, рюкзаки и чемоданы для удобства сдаются в камеру хранения, деньги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34212">
        <w:rPr>
          <w:rFonts w:ascii="Times New Roman" w:hAnsi="Times New Roman" w:cs="Times New Roman"/>
          <w:sz w:val="28"/>
          <w:szCs w:val="28"/>
        </w:rPr>
        <w:t>в кассу. Также в лагере есть прекрасно оборудованный камбуз (столовая), где всегда есть выбор блюд. Медпункт находится также в корпусе и работает круглосуточно.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212">
        <w:rPr>
          <w:rFonts w:ascii="Times New Roman" w:hAnsi="Times New Roman" w:cs="Times New Roman"/>
          <w:sz w:val="28"/>
          <w:szCs w:val="28"/>
        </w:rPr>
        <w:t xml:space="preserve">Чтобы каждый юный моряк стал здоровым и крепким, в лагере есть тренировочный зал, два </w:t>
      </w:r>
      <w:proofErr w:type="spellStart"/>
      <w:r w:rsidRPr="00134212">
        <w:rPr>
          <w:rFonts w:ascii="Times New Roman" w:hAnsi="Times New Roman" w:cs="Times New Roman"/>
          <w:sz w:val="28"/>
          <w:szCs w:val="28"/>
        </w:rPr>
        <w:t>скалодрома</w:t>
      </w:r>
      <w:proofErr w:type="spellEnd"/>
      <w:r w:rsidRPr="00134212">
        <w:rPr>
          <w:rFonts w:ascii="Times New Roman" w:hAnsi="Times New Roman" w:cs="Times New Roman"/>
          <w:sz w:val="28"/>
          <w:szCs w:val="28"/>
        </w:rPr>
        <w:t xml:space="preserve"> (зимний и летний). Рядом с корпусом располагается малая спортивная арена под открытым небом и Дворец культуры и спорта, предлагающий занятия в бассейне и зале лечебной физкультуры.</w:t>
      </w:r>
    </w:p>
    <w:p w:rsidR="004A02FD" w:rsidRPr="003E4123" w:rsidRDefault="004A02FD" w:rsidP="004A02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123">
        <w:rPr>
          <w:rFonts w:ascii="Times New Roman" w:hAnsi="Times New Roman" w:cs="Times New Roman"/>
          <w:b/>
          <w:sz w:val="28"/>
          <w:szCs w:val="28"/>
        </w:rPr>
        <w:t>Педагогические программы</w:t>
      </w:r>
    </w:p>
    <w:p w:rsidR="004A02FD" w:rsidRDefault="004A02FD" w:rsidP="004A0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23">
        <w:rPr>
          <w:rFonts w:ascii="Times New Roman" w:hAnsi="Times New Roman" w:cs="Times New Roman"/>
          <w:sz w:val="28"/>
          <w:szCs w:val="28"/>
        </w:rPr>
        <w:t xml:space="preserve">В 2013 год детский лагерь вошёл обновлённым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E4123">
        <w:rPr>
          <w:rFonts w:ascii="Times New Roman" w:hAnsi="Times New Roman" w:cs="Times New Roman"/>
          <w:sz w:val="28"/>
          <w:szCs w:val="28"/>
        </w:rPr>
        <w:t xml:space="preserve">распахнула свои двери Детская морская академия. Занятия здесь представлены традиционными видами морской деятельности: такелаж, флажный семафор, корабельная архитектура. Кроме того, юные исследователи изучают тайны Чёрного моря и прибрежных зон. Знаковые моменты истории раскрываются в музее Военно-морской славы. У маленьких участников сессии Детской морской академии </w:t>
      </w:r>
      <w:r w:rsidRPr="003E4123">
        <w:rPr>
          <w:rFonts w:ascii="Times New Roman" w:hAnsi="Times New Roman" w:cs="Times New Roman"/>
          <w:sz w:val="28"/>
          <w:szCs w:val="28"/>
        </w:rPr>
        <w:lastRenderedPageBreak/>
        <w:t>есть уникальная возможность научиться барабанить, а также делать морские сувениры своими руками.</w:t>
      </w:r>
    </w:p>
    <w:p w:rsidR="004A02FD" w:rsidRPr="003E4123" w:rsidRDefault="004A02FD" w:rsidP="004A0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23">
        <w:rPr>
          <w:rFonts w:ascii="Times New Roman" w:hAnsi="Times New Roman" w:cs="Times New Roman"/>
          <w:sz w:val="28"/>
          <w:szCs w:val="28"/>
        </w:rPr>
        <w:t xml:space="preserve">Летом под руководством опытных инструкторов ребята изучают морское дело на практике: учатся ставить паруса, работать вёслами и управлять шлюпками ЯЛ-4 и ЯЛ-6. Выход в море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E4123">
        <w:rPr>
          <w:rFonts w:ascii="Times New Roman" w:hAnsi="Times New Roman" w:cs="Times New Roman"/>
          <w:sz w:val="28"/>
          <w:szCs w:val="28"/>
        </w:rPr>
        <w:t>незабываемое</w:t>
      </w:r>
      <w:r>
        <w:rPr>
          <w:rFonts w:ascii="Times New Roman" w:hAnsi="Times New Roman" w:cs="Times New Roman"/>
          <w:sz w:val="28"/>
          <w:szCs w:val="28"/>
        </w:rPr>
        <w:t xml:space="preserve"> событие для каждого участника.</w:t>
      </w:r>
    </w:p>
    <w:p w:rsidR="007B2445" w:rsidRDefault="004A02FD" w:rsidP="004A02FD">
      <w:pPr>
        <w:spacing w:after="0" w:line="360" w:lineRule="auto"/>
        <w:ind w:firstLine="709"/>
        <w:jc w:val="both"/>
      </w:pPr>
      <w:r w:rsidRPr="003E4123">
        <w:rPr>
          <w:rFonts w:ascii="Times New Roman" w:hAnsi="Times New Roman" w:cs="Times New Roman"/>
          <w:sz w:val="28"/>
          <w:szCs w:val="28"/>
        </w:rPr>
        <w:t xml:space="preserve">В «Штормовом» есть особая традиция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E4123">
        <w:rPr>
          <w:rFonts w:ascii="Times New Roman" w:hAnsi="Times New Roman" w:cs="Times New Roman"/>
          <w:sz w:val="28"/>
          <w:szCs w:val="28"/>
        </w:rPr>
        <w:t xml:space="preserve">называть экипажи (отряды) в честь кораблей российского флота: «Напористый», «Пылкий», «Решительный», «Находчивый», «Ладный», «Смелый», «Задорный», «Пламенный». Достойное несение и передача имени экипажа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E4123">
        <w:rPr>
          <w:rFonts w:ascii="Times New Roman" w:hAnsi="Times New Roman" w:cs="Times New Roman"/>
          <w:sz w:val="28"/>
          <w:szCs w:val="28"/>
        </w:rPr>
        <w:t>ещё одна традиция.</w:t>
      </w:r>
    </w:p>
    <w:sectPr w:rsidR="007B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AE"/>
    <w:rsid w:val="004A02FD"/>
    <w:rsid w:val="005654AE"/>
    <w:rsid w:val="007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69B2B-7B5B-46E2-92DD-D3A606B4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Опевалова Валерия</dc:creator>
  <cp:keywords/>
  <dc:description/>
  <cp:lastModifiedBy>Опевалова Валерия</cp:lastModifiedBy>
  <cp:revision>2</cp:revision>
  <dcterms:created xsi:type="dcterms:W3CDTF">2019-01-21T14:26:00Z</dcterms:created>
  <dcterms:modified xsi:type="dcterms:W3CDTF">2019-01-21T14:26:00Z</dcterms:modified>
</cp:coreProperties>
</file>