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EA" w:rsidRPr="002425EA" w:rsidRDefault="002425EA" w:rsidP="002425EA">
      <w:pPr>
        <w:shd w:val="clear" w:color="auto" w:fill="FFFFFF"/>
        <w:spacing w:after="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Основные условия и правила пребывания туристов в </w:t>
      </w:r>
      <w:proofErr w:type="spellStart"/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</w:t>
      </w:r>
      <w:proofErr w:type="spellEnd"/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Кавказских Минеральных Водах (Кисловодск, Ессентуки, Железноводск, Пятигорск) </w:t>
      </w: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</w:r>
    </w:p>
    <w:p w:rsidR="002425EA" w:rsidRPr="002425EA" w:rsidRDefault="002425EA" w:rsidP="002425EA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Во избежание различных недоразумений, которые могут омрачить ваш отдых, предлагаем Вам ознакомиться с некоторыми правилами и особенностями заселения и пребывания в здравницах Кавказских Минеральных Вод.</w:t>
      </w:r>
    </w:p>
    <w:p w:rsidR="002425EA" w:rsidRPr="002425EA" w:rsidRDefault="002425EA" w:rsidP="002425EA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При заезде в санаторий: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необходимые документы для размещения в санатории: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паспорт, ваучер, страховой полис обязательного медицинского страхования, санаторно-курортную карту установленного образца (ф. 072/у) давностью не более двух месяцев;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необходимые документы для размещения в санатории детей до 14 лет: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свидетельство о рождении, страховой полис обязательного медицинского страхования, санаторно-курортную карту установленной формы (ф. 076у) давностью не более двух месяцев; выписку из истории болезни ребенка с данными клинико-лабораторного обследования давностью не более 1 месяца (клинический анализ крови и мочи и т.д.); анализ на энтеробиоз; заключение врача-дерматолога об отсутствии заразных заболеваний кожи; справку врача-педиатра или врача-эпидемиолога об отсутствии контакта ребенка с инфекционными больными по месту жительства, в детском саду или школе;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при бронировании путевки для детей до 14 лет в санатории необходимо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обратить внимание на ограничения по возрасту со стороны санатория для детей. 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Внимание! Компания «</w:t>
      </w:r>
      <w:proofErr w:type="spellStart"/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Алеан</w:t>
      </w:r>
      <w:proofErr w:type="spellEnd"/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» не несет ответственность при </w:t>
      </w:r>
      <w:proofErr w:type="spellStart"/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незаселении</w:t>
      </w:r>
      <w:proofErr w:type="spellEnd"/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отдыхающих в санаторий, в случае несоблюдения ими требований санатория к возрасту детей!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размещение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в номер производится в день, указанный в ваучере (не ранее расчетного часа, указанного в ваучере или не ранее 8.00, если расчетный час не указан); санаторий оставляет за собой право не предоставлять размещение при досрочном заезде; предоставить </w:t>
      </w:r>
      <w:proofErr w:type="gramStart"/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номер любой категории</w:t>
      </w:r>
      <w:proofErr w:type="gramEnd"/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имеющийся в наличии за дополнительную плату в кассу санатория. 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несвоевременный заезд: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заезде позднее, чем дата, указанная в ваучере, опоздание не учитывается и не компенсируется; санаторий оставляет за собой право разместить туристов исходя из наличия свободных мест, или отказать в приеме и размещении.</w:t>
      </w:r>
    </w:p>
    <w:p w:rsidR="002425EA" w:rsidRPr="002425EA" w:rsidRDefault="002425EA" w:rsidP="002425EA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Правила пребывания в санатории:</w:t>
      </w:r>
    </w:p>
    <w:p w:rsidR="002425EA" w:rsidRPr="002425EA" w:rsidRDefault="002425EA" w:rsidP="00242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правила пребывания в санатории Вы получите на руки вместе с путевкой. Но в целом все они подчинены правилам проживания в общественных местах;</w:t>
      </w:r>
    </w:p>
    <w:p w:rsidR="002425EA" w:rsidRPr="002425EA" w:rsidRDefault="002425EA" w:rsidP="00242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проживание в санатории с животными не допускается;</w:t>
      </w:r>
    </w:p>
    <w:p w:rsidR="002425EA" w:rsidRPr="002425EA" w:rsidRDefault="002425EA" w:rsidP="00242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случае нарушения отдыхающими правил проживания в здравнице или нанесения материального ущерба, санаторий оставляет за собой право настаивать на возмещении ущерба или на выселении отдыхающих из санатория.</w:t>
      </w:r>
    </w:p>
    <w:p w:rsidR="002425EA" w:rsidRPr="002425EA" w:rsidRDefault="002425EA" w:rsidP="002425EA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Внимание! Компания «</w:t>
      </w:r>
      <w:proofErr w:type="spellStart"/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Алеан</w:t>
      </w:r>
      <w:proofErr w:type="spellEnd"/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 не несет ответственности, если администрация санатория приняла решение о досрочном выселении отдыхающих из санатория за нарушение внутреннего распорядка!</w:t>
      </w:r>
    </w:p>
    <w:p w:rsidR="002425EA" w:rsidRPr="002425EA" w:rsidRDefault="002425EA" w:rsidP="002425EA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Лечение:</w:t>
      </w:r>
    </w:p>
    <w:p w:rsidR="002425EA" w:rsidRPr="002425EA" w:rsidRDefault="002425EA" w:rsidP="002425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ваше лечение начинается с приема у врача. На основании данных санаторно-курортной карты и собеседования Вам будут назначены процедуры, входящие в стоимость путевки. Возможно, будут рекомендованы дополнительные исследования или процедуры за дополнительную плату;</w:t>
      </w:r>
    </w:p>
    <w:p w:rsidR="002425EA" w:rsidRPr="002425EA" w:rsidRDefault="002425EA" w:rsidP="002425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процедуры отпускаются по записи;</w:t>
      </w:r>
    </w:p>
    <w:p w:rsidR="002425EA" w:rsidRPr="002425EA" w:rsidRDefault="002425EA" w:rsidP="002425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воскресенье процедуры не отпускаются.</w:t>
      </w:r>
    </w:p>
    <w:p w:rsidR="002425EA" w:rsidRPr="002425EA" w:rsidRDefault="002425EA" w:rsidP="002425EA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Питание:</w:t>
      </w:r>
    </w:p>
    <w:p w:rsidR="002425EA" w:rsidRPr="002425EA" w:rsidRDefault="002425EA" w:rsidP="00242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питание в основной массе санаториев диетическое, предоставляется по нескольким видам диет, одна из которых будет Вам рекомендована Вашим лечащим врачом;</w:t>
      </w:r>
    </w:p>
    <w:p w:rsidR="002425EA" w:rsidRPr="002425EA" w:rsidRDefault="002425EA" w:rsidP="00242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ответственность за качество и калорийность предоставляемого питания лежит на администрации объекта размещения, если иное не указано в договоре или в путевке;</w:t>
      </w:r>
    </w:p>
    <w:p w:rsidR="002425EA" w:rsidRPr="002425EA" w:rsidRDefault="002425EA" w:rsidP="00242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питание в праздничные и выходные дни без изменений.</w:t>
      </w:r>
    </w:p>
    <w:p w:rsidR="002425EA" w:rsidRPr="002425EA" w:rsidRDefault="002425EA" w:rsidP="002425EA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Выезд из санатория: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осуществляется в день окончания срока путевки, согласно расчетному часу в санатории 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Внимание! Если в ваучере указано: «выезд до 8:00 без завтрака», то последним днем обслуживания является предыдущий день. После 8:00 Ваше обслуживание заканчивается: питание и процедуры не отпускаются, размещение не предоставляется.</w:t>
      </w: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  <w:t>Будьте внимательны при покупке обратных билетов!</w:t>
      </w:r>
    </w:p>
    <w:p w:rsidR="002425EA" w:rsidRPr="002425EA" w:rsidRDefault="002425EA" w:rsidP="002425EA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Досрочный выезд:</w:t>
      </w:r>
    </w:p>
    <w:p w:rsidR="002425EA" w:rsidRPr="002425EA" w:rsidRDefault="002425EA" w:rsidP="002425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преждевременный выезд без уважительных причин материально не компенсируется;</w:t>
      </w:r>
    </w:p>
    <w:p w:rsidR="002425EA" w:rsidRPr="002425EA" w:rsidRDefault="002425EA" w:rsidP="002425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 досрочном отъезде по уважительной причине (болезнь, противопоказания к лечению, смерть родственников и т.п.) Вам необходимо написать заявление на имя руководителя санатория с указанием причины досрочного отъезда и получить на руки документы, подтверждающие время фактического пребывания в санатории. На основании этих документов Ваше агентство возможно вернет Вам деньги за неиспользованные дни.</w:t>
      </w:r>
    </w:p>
    <w:p w:rsidR="002425EA" w:rsidRPr="002425EA" w:rsidRDefault="002425EA" w:rsidP="002425EA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Продление сроков пребывания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возможно только при согласии санатория с доплатой за продлеваемые дни пребывания на месте (в санатории), в Вашем агентстве, в офисе группы компаний «АЛЕАН» или в офисе компании «</w:t>
      </w:r>
      <w:proofErr w:type="spellStart"/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Алеан</w:t>
      </w:r>
      <w:proofErr w:type="spellEnd"/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КМВ» в городе Кисловодске.</w:t>
      </w:r>
    </w:p>
    <w:p w:rsidR="002425EA" w:rsidRPr="002425EA" w:rsidRDefault="002425EA" w:rsidP="002425EA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Правила пребывания в санатории иностранных граждан: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по прибытии на территорию Российской Федерации в трехдневный срок обязаны зарегистрироваться по месту пребывания. С этим вопросом в день заезда в санаторий необходимо обратиться в службу размещения. Объекты размещения (санатории, пансионаты, гостиницы) обязаны зарегистрировать иностранцев, отдыхающих по путевке. В некоторых случаях иностранные граждане обязаны самостоятельно пройти регистрацию, для чего нужно обратиться в городскую ИФМС. 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Необходимые для регистрации документы:</w:t>
      </w:r>
    </w:p>
    <w:p w:rsidR="002425EA" w:rsidRPr="002425EA" w:rsidRDefault="002425EA" w:rsidP="002425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Оригинал паспорта, визы и миграционной карты;</w:t>
      </w:r>
    </w:p>
    <w:p w:rsidR="002425EA" w:rsidRPr="002425EA" w:rsidRDefault="002425EA" w:rsidP="002425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Санаторно-курортная путевка, ваучер туриста;</w:t>
      </w:r>
    </w:p>
    <w:p w:rsidR="002425EA" w:rsidRPr="002425EA" w:rsidRDefault="002425EA" w:rsidP="002425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Заявление от иностранца о регистрации.</w:t>
      </w:r>
    </w:p>
    <w:p w:rsidR="002425EA" w:rsidRPr="002425EA" w:rsidRDefault="002425EA" w:rsidP="002425EA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 иностранному гражданину, в трехдневный срок не оформившему регистрацию, применяются штрафные санкции!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Официально регистрация бесплатная услуга, но в санатории могут попросить оплату.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Ориентировочная стоимость регистрации — 300–600 рублей.</w:t>
      </w:r>
    </w:p>
    <w:p w:rsidR="002425EA" w:rsidRDefault="002425EA" w:rsidP="002425EA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Трансфер: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покупке путевки Вы можете заказать трансфер из аэропорта Минеральные Воды до санатория или с железнодорожного вокзала до санатория.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Вас будут встречать у вагона или в зале прилета с табличкой, на которой будет указана Ваша фамилия. </w:t>
      </w:r>
    </w:p>
    <w:p w:rsidR="002425EA" w:rsidRPr="002425EA" w:rsidRDefault="002425EA" w:rsidP="002425EA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bookmarkStart w:id="0" w:name="_GoBack"/>
      <w:bookmarkEnd w:id="0"/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Если Вы не нашли встречающего, звоните в компанию «</w:t>
      </w:r>
      <w:proofErr w:type="spellStart"/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Алеан</w:t>
      </w:r>
      <w:proofErr w:type="spellEnd"/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»:</w:t>
      </w: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  <w:t>В Москве: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тел.: (495) 780-99-72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lastRenderedPageBreak/>
        <w:t>В представительство компании «</w:t>
      </w:r>
      <w:proofErr w:type="spellStart"/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Алеан</w:t>
      </w:r>
      <w:proofErr w:type="spellEnd"/>
      <w:r w:rsidRPr="002425E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 в Кисловодске</w:t>
      </w:r>
      <w:r w:rsidRPr="002425E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тел.: (87937) 2-89-81, 2-16-76, 8-906-47-934-46 — Иван</w:t>
      </w:r>
    </w:p>
    <w:p w:rsidR="001F0F43" w:rsidRDefault="001F0F43" w:rsidP="002425EA"/>
    <w:sectPr w:rsidR="001F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7A3"/>
    <w:multiLevelType w:val="multilevel"/>
    <w:tmpl w:val="ADEE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90D43"/>
    <w:multiLevelType w:val="multilevel"/>
    <w:tmpl w:val="F39A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31BA9"/>
    <w:multiLevelType w:val="multilevel"/>
    <w:tmpl w:val="D756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831DB"/>
    <w:multiLevelType w:val="multilevel"/>
    <w:tmpl w:val="A878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94E6F"/>
    <w:multiLevelType w:val="multilevel"/>
    <w:tmpl w:val="932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78"/>
    <w:rsid w:val="001F0F43"/>
    <w:rsid w:val="002425EA"/>
    <w:rsid w:val="00BB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C578"/>
  <w15:chartTrackingRefBased/>
  <w15:docId w15:val="{8257284D-5D30-4EA4-85B5-A0379C86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5EA"/>
    <w:rPr>
      <w:b/>
      <w:bCs/>
    </w:rPr>
  </w:style>
  <w:style w:type="character" w:customStyle="1" w:styleId="apple-converted-space">
    <w:name w:val="apple-converted-space"/>
    <w:basedOn w:val="a0"/>
    <w:rsid w:val="002425EA"/>
  </w:style>
  <w:style w:type="paragraph" w:styleId="a4">
    <w:name w:val="Normal (Web)"/>
    <w:basedOn w:val="a"/>
    <w:uiPriority w:val="99"/>
    <w:semiHidden/>
    <w:unhideWhenUsed/>
    <w:rsid w:val="0024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24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5018</Characters>
  <Application>Microsoft Office Word</Application>
  <DocSecurity>0</DocSecurity>
  <Lines>41</Lines>
  <Paragraphs>11</Paragraphs>
  <ScaleCrop>false</ScaleCrop>
  <Company>SC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Некрашеевич Дмитрий</dc:creator>
  <cp:keywords/>
  <dc:description/>
  <cp:lastModifiedBy>Некрашеевич Дмитрий</cp:lastModifiedBy>
  <cp:revision>2</cp:revision>
  <dcterms:created xsi:type="dcterms:W3CDTF">2016-06-06T12:55:00Z</dcterms:created>
  <dcterms:modified xsi:type="dcterms:W3CDTF">2016-06-06T12:55:00Z</dcterms:modified>
</cp:coreProperties>
</file>