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14C" w:rsidRPr="0000314C" w:rsidRDefault="0000314C" w:rsidP="0000314C">
      <w:pPr>
        <w:shd w:val="clear" w:color="auto" w:fill="FFFFFF"/>
        <w:spacing w:after="150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aps/>
          <w:color w:val="5F3417"/>
          <w:sz w:val="27"/>
          <w:szCs w:val="27"/>
          <w:lang w:eastAsia="ru-RU"/>
        </w:rPr>
      </w:pPr>
      <w:r w:rsidRPr="0000314C">
        <w:rPr>
          <w:rFonts w:ascii="Georgia" w:eastAsia="Times New Roman" w:hAnsi="Georgia" w:cs="Times New Roman"/>
          <w:b/>
          <w:bCs/>
          <w:caps/>
          <w:color w:val="5F3417"/>
          <w:sz w:val="27"/>
          <w:szCs w:val="27"/>
          <w:lang w:eastAsia="ru-RU"/>
        </w:rPr>
        <w:t>ЭКСКУРСИОННЫЙ ТУР «СНЕЖНОЕ ОЖЕРЕЛЬЕ САЯН»</w:t>
      </w:r>
    </w:p>
    <w:p w:rsidR="0000314C" w:rsidRPr="0000314C" w:rsidRDefault="0000314C" w:rsidP="0000314C">
      <w:pPr>
        <w:shd w:val="clear" w:color="auto" w:fill="FFFFFF"/>
        <w:spacing w:after="150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aps/>
          <w:color w:val="5F3417"/>
          <w:sz w:val="27"/>
          <w:szCs w:val="27"/>
          <w:lang w:eastAsia="ru-RU"/>
        </w:rPr>
      </w:pPr>
      <w:r w:rsidRPr="0000314C">
        <w:rPr>
          <w:rFonts w:ascii="Georgia" w:eastAsia="Times New Roman" w:hAnsi="Georgia" w:cs="Times New Roman"/>
          <w:b/>
          <w:bCs/>
          <w:caps/>
          <w:color w:val="5F3417"/>
          <w:sz w:val="27"/>
          <w:szCs w:val="27"/>
          <w:lang w:eastAsia="ru-RU"/>
        </w:rPr>
        <w:t>ИНФОСПРАВКА</w:t>
      </w:r>
    </w:p>
    <w:p w:rsidR="0000314C" w:rsidRPr="0000314C" w:rsidRDefault="0000314C" w:rsidP="0000314C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5825"/>
          <w:sz w:val="21"/>
          <w:szCs w:val="21"/>
          <w:lang w:eastAsia="ru-RU"/>
        </w:rPr>
      </w:pPr>
      <w:r w:rsidRPr="0000314C">
        <w:rPr>
          <w:rFonts w:ascii="Times New Roman" w:eastAsia="Times New Roman" w:hAnsi="Times New Roman" w:cs="Times New Roman"/>
          <w:b/>
          <w:bCs/>
          <w:color w:val="005825"/>
          <w:sz w:val="21"/>
          <w:szCs w:val="21"/>
          <w:lang w:eastAsia="ru-RU"/>
        </w:rPr>
        <w:t>Общая информация</w:t>
      </w:r>
    </w:p>
    <w:p w:rsidR="0000314C" w:rsidRPr="0000314C" w:rsidRDefault="0000314C" w:rsidP="0000314C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Экскурсионный тур «Снежное ожерелье Саян» (7 дней/6 ночей, период ноябрь-апрель) 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проходит на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территории Красноярского края и республики Хакасия. В туре могут принимать </w:t>
      </w:r>
      <w:proofErr w:type="gramStart"/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участие </w:t>
      </w:r>
      <w:r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дети</w:t>
      </w:r>
      <w:proofErr w:type="gramEnd"/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в сопровождении взрослых – с </w:t>
      </w:r>
      <w:r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12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лет.</w:t>
      </w:r>
    </w:p>
    <w:p w:rsidR="0000314C" w:rsidRPr="0000314C" w:rsidRDefault="0000314C" w:rsidP="0000314C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inherit" w:eastAsia="Times New Roman" w:hAnsi="inherit" w:cs="Times New Roman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Красноярский край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 расположен в основном в пределах Восточной Сибири, в бассейне реки Енисей. Вдоль левого берега Енисея раскинулась низменная долина, а вдоль правого – Среднесибирское плоскогорье, высота которого достигает 500 - 700 м выше уровня моря. На севере край омывается Карским морем и морем Лаптевых. Протяженность территории от севера до горных районов Южной Сибири почти 3000 км. Население края – более 3х 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миллионов человек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. На территории края выделяют 3 климатических пояса: арктический, 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субарктический и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умеренный.</w:t>
      </w:r>
    </w:p>
    <w:p w:rsidR="0000314C" w:rsidRPr="0000314C" w:rsidRDefault="0000314C" w:rsidP="0000314C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На территории края произрастает более 450 видов растений, обитает 340 видов птиц и 90 видов животных, среди которых стоит особо выделить снежного барса, снежного путоранского барана, ценных мехом песца и горностая, овцебыка. В реках Красноярья 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водится более тридцати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   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видов рыб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.    На   территории   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края образовано</w:t>
      </w:r>
      <w:r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6 государственных заповедников: Большой Арктический, Центрально-Сибирский, </w:t>
      </w:r>
      <w:proofErr w:type="spellStart"/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Путоранский</w:t>
      </w:r>
      <w:proofErr w:type="spellEnd"/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, Саяно-Шушенский, «Столбы», Таймырский.</w:t>
      </w:r>
    </w:p>
    <w:p w:rsidR="0000314C" w:rsidRPr="0000314C" w:rsidRDefault="0000314C" w:rsidP="0000314C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Основная религия – православная, хотя существуют католические, евангелистские, иудаистские и мусульманские конфессии.</w:t>
      </w:r>
    </w:p>
    <w:p w:rsidR="0000314C" w:rsidRPr="0000314C" w:rsidRDefault="0000314C" w:rsidP="0000314C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Столица края – город Красноярск, раскинулся на берегах Енисея. Город был основан московским дворянином Андреем Дубенским в 1628 году. В настоящее время в городе проживает почти 1 миллион человек. Часовая разница с Москвой + 4 часа. Расстояние до Москвы – 3995 км.</w:t>
      </w:r>
    </w:p>
    <w:p w:rsidR="0000314C" w:rsidRPr="0000314C" w:rsidRDefault="0000314C" w:rsidP="0000314C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В городе сохранились памятники архитектуры с 18 века, бывшие особняки сибирских купцов и меценатов. Красноярск – родина художника Сурикова, ученого и географа Потанина, певцов </w:t>
      </w:r>
      <w:proofErr w:type="spellStart"/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Пьвко</w:t>
      </w:r>
      <w:proofErr w:type="spellEnd"/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и Хворостовского, скрипача Третьякова, борца Ярыгина, писателя </w:t>
      </w:r>
      <w:proofErr w:type="spellStart"/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В.П.Астафьева</w:t>
      </w:r>
      <w:proofErr w:type="spellEnd"/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.</w:t>
      </w:r>
    </w:p>
    <w:p w:rsidR="0000314C" w:rsidRPr="0000314C" w:rsidRDefault="0000314C" w:rsidP="0000314C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Символ Красноярска </w:t>
      </w:r>
      <w:r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–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часовня</w:t>
      </w:r>
      <w:r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</w:t>
      </w:r>
      <w:proofErr w:type="spellStart"/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Параскевы</w:t>
      </w:r>
      <w:proofErr w:type="spellEnd"/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Пятницы. Установлена в 1805 году на Караульной горе в виде креста. Каменная часовня на месте креста была построена купцом Кузнецовым в 1856 году. Это – памятник искусства и архитектуры федерального значения. Часовня изображена на десятирублевой банкноте.</w:t>
      </w:r>
    </w:p>
    <w:p w:rsidR="0000314C" w:rsidRPr="0000314C" w:rsidRDefault="0000314C" w:rsidP="0000314C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inherit" w:eastAsia="Times New Roman" w:hAnsi="inherit" w:cs="Times New Roman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Республика Хакасия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 расположена на юге Сибири в левобережной части бассейна Енисея. На севере и востоке граничит с Красноярским краем, на юге – с Республикой Тувой, на юго-западе – с Республикой Алтай, на западе – с Кемеровской областью. Площадь территории – 61,9 тыс. км</w:t>
      </w:r>
      <w:r w:rsidRPr="0000314C">
        <w:rPr>
          <w:rFonts w:ascii="inherit" w:eastAsia="Times New Roman" w:hAnsi="inherit" w:cs="Times New Roman"/>
          <w:color w:val="3B3B3B"/>
          <w:sz w:val="21"/>
          <w:szCs w:val="21"/>
          <w:bdr w:val="none" w:sz="0" w:space="0" w:color="auto" w:frame="1"/>
          <w:vertAlign w:val="superscript"/>
          <w:lang w:eastAsia="ru-RU"/>
        </w:rPr>
        <w:t>2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. Численность населения республики - 583,2 тыс. человек. Часовая разница с Москвой + 4 часа.</w:t>
      </w:r>
    </w:p>
    <w:p w:rsidR="0000314C" w:rsidRPr="0000314C" w:rsidRDefault="0000314C" w:rsidP="0000314C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Климат Хакасии резко континентальный, с холодной зимой и жарким летом, с резкими колебаниями температуры и количеством осадков. Солнечных дней здесь почти столько же, сколько в Крыму. В степи лето длится от второй половины мая до середины сентября, в горах – от середины июня до конца августа. Самый жаркий месяц – июль (среднесуточная температура в степи – около 20</w:t>
      </w:r>
      <w:r w:rsidRPr="0000314C">
        <w:rPr>
          <w:rFonts w:ascii="inherit" w:eastAsia="Times New Roman" w:hAnsi="inherit" w:cs="Times New Roman"/>
          <w:color w:val="3B3B3B"/>
          <w:sz w:val="21"/>
          <w:szCs w:val="21"/>
          <w:bdr w:val="none" w:sz="0" w:space="0" w:color="auto" w:frame="1"/>
          <w:vertAlign w:val="superscript"/>
          <w:lang w:eastAsia="ru-RU"/>
        </w:rPr>
        <w:t>0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 С). Во второй половине сентября, иногда даже в октябре наступает бабье лето, обычно довольно продолжительное.</w:t>
      </w:r>
    </w:p>
    <w:p w:rsidR="0000314C" w:rsidRPr="0000314C" w:rsidRDefault="0000314C" w:rsidP="0000314C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Наиболее крупные из озер Хакасии – Беле, </w:t>
      </w:r>
      <w:proofErr w:type="spellStart"/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Шира</w:t>
      </w:r>
      <w:proofErr w:type="spellEnd"/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, Иткуль и другие – сосредоточены в центре </w:t>
      </w:r>
      <w:proofErr w:type="spellStart"/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Ширинского</w:t>
      </w:r>
      <w:proofErr w:type="spellEnd"/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района, представляющего собой сравнительно плоскую равнину с обширными озерными котловинами.</w:t>
      </w:r>
    </w:p>
    <w:p w:rsidR="0000314C" w:rsidRPr="0000314C" w:rsidRDefault="0000314C" w:rsidP="0000314C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lastRenderedPageBreak/>
        <w:t xml:space="preserve">Богат и разнообразен животный мир Хакасии. Поражает своим многообразием фауна птиц, которая составляет 317 видов. Довольно богат видовой состав млекопитающих, содержащий 76 видов, в их числе -  заяц-русак, ондатра, американская 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норка, бобр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и кабан. Красный волк, снежный барс и архар — исключительно редкие животные, они повсеместно занесены в Красную книгу России.</w:t>
      </w:r>
    </w:p>
    <w:p w:rsidR="0000314C" w:rsidRPr="0000314C" w:rsidRDefault="0000314C" w:rsidP="0000314C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Административный центр – город Абакан, население 180 тыс. человек. Достопримечательности города: Хакасский Республиканский Краеведческий музей, кафедральный Преображенский собор, зоопарк, стела «Лора», юрта.</w:t>
      </w:r>
    </w:p>
    <w:p w:rsidR="0000314C" w:rsidRPr="0000314C" w:rsidRDefault="0000314C" w:rsidP="0000314C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inherit" w:eastAsia="Times New Roman" w:hAnsi="inherit" w:cs="Times New Roman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Как добраться</w:t>
      </w:r>
    </w:p>
    <w:p w:rsidR="0000314C" w:rsidRPr="0000314C" w:rsidRDefault="0000314C" w:rsidP="0000314C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Маршрут начинается в Красноярске.</w:t>
      </w:r>
    </w:p>
    <w:p w:rsidR="0000314C" w:rsidRPr="0000314C" w:rsidRDefault="0000314C" w:rsidP="0000314C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Красноярск - центральный транспортный узел России, через город проходит транссибирская железнодорожная магистраль, поэтому железнодорожное сообщение очень активно.</w:t>
      </w:r>
      <w:r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Телефон для справок 8 (800) 775-00-00.</w:t>
      </w:r>
    </w:p>
    <w:p w:rsidR="0000314C" w:rsidRPr="0000314C" w:rsidRDefault="0000314C" w:rsidP="0000314C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Аэропорт Красноярска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«Емельяново» принимает самолеты из Москвы, Санкт-Петербурга, Норильска, Иркутска, Новосибирска, Екатеринбурга, Владивостока, Петропавловска-Камчатского и многих других городов России. Прилететь в Красноярск можно рейсами таких авиакомпаний, </w:t>
      </w:r>
      <w:proofErr w:type="spellStart"/>
      <w:proofErr w:type="gramStart"/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как</w:t>
      </w:r>
      <w:hyperlink r:id="rId4" w:history="1">
        <w:r w:rsidRPr="0000314C">
          <w:rPr>
            <w:rFonts w:ascii="inherit" w:eastAsia="Times New Roman" w:hAnsi="inherit" w:cs="Times New Roman"/>
            <w:color w:val="005825"/>
            <w:sz w:val="21"/>
            <w:szCs w:val="21"/>
            <w:u w:val="single"/>
            <w:bdr w:val="none" w:sz="0" w:space="0" w:color="auto" w:frame="1"/>
            <w:lang w:eastAsia="ru-RU"/>
          </w:rPr>
          <w:t>«</w:t>
        </w:r>
        <w:proofErr w:type="gramEnd"/>
        <w:r w:rsidRPr="0000314C">
          <w:rPr>
            <w:rFonts w:ascii="inherit" w:eastAsia="Times New Roman" w:hAnsi="inherit" w:cs="Times New Roman"/>
            <w:color w:val="005825"/>
            <w:sz w:val="21"/>
            <w:szCs w:val="21"/>
            <w:u w:val="single"/>
            <w:bdr w:val="none" w:sz="0" w:space="0" w:color="auto" w:frame="1"/>
            <w:lang w:eastAsia="ru-RU"/>
          </w:rPr>
          <w:t>Аэрофлот</w:t>
        </w:r>
        <w:proofErr w:type="spellEnd"/>
        <w:r w:rsidRPr="0000314C">
          <w:rPr>
            <w:rFonts w:ascii="inherit" w:eastAsia="Times New Roman" w:hAnsi="inherit" w:cs="Times New Roman"/>
            <w:color w:val="005825"/>
            <w:sz w:val="21"/>
            <w:szCs w:val="21"/>
            <w:u w:val="single"/>
            <w:bdr w:val="none" w:sz="0" w:space="0" w:color="auto" w:frame="1"/>
            <w:lang w:eastAsia="ru-RU"/>
          </w:rPr>
          <w:t>»</w:t>
        </w:r>
      </w:hyperlink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, </w:t>
      </w:r>
      <w:hyperlink r:id="rId5" w:history="1">
        <w:r w:rsidRPr="0000314C">
          <w:rPr>
            <w:rFonts w:ascii="inherit" w:eastAsia="Times New Roman" w:hAnsi="inherit" w:cs="Times New Roman"/>
            <w:color w:val="005825"/>
            <w:sz w:val="21"/>
            <w:szCs w:val="21"/>
            <w:u w:val="single"/>
            <w:bdr w:val="none" w:sz="0" w:space="0" w:color="auto" w:frame="1"/>
            <w:lang w:eastAsia="ru-RU"/>
          </w:rPr>
          <w:t>«Сибирь»</w:t>
        </w:r>
      </w:hyperlink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, </w:t>
      </w:r>
      <w:hyperlink r:id="rId6" w:history="1">
        <w:r w:rsidRPr="0000314C">
          <w:rPr>
            <w:rFonts w:ascii="inherit" w:eastAsia="Times New Roman" w:hAnsi="inherit" w:cs="Times New Roman"/>
            <w:color w:val="005825"/>
            <w:sz w:val="21"/>
            <w:szCs w:val="21"/>
            <w:u w:val="single"/>
            <w:bdr w:val="none" w:sz="0" w:space="0" w:color="auto" w:frame="1"/>
            <w:lang w:eastAsia="ru-RU"/>
          </w:rPr>
          <w:t>«</w:t>
        </w:r>
        <w:proofErr w:type="spellStart"/>
        <w:r w:rsidRPr="0000314C">
          <w:rPr>
            <w:rFonts w:ascii="inherit" w:eastAsia="Times New Roman" w:hAnsi="inherit" w:cs="Times New Roman"/>
            <w:color w:val="005825"/>
            <w:sz w:val="21"/>
            <w:szCs w:val="21"/>
            <w:u w:val="single"/>
            <w:bdr w:val="none" w:sz="0" w:space="0" w:color="auto" w:frame="1"/>
            <w:lang w:eastAsia="ru-RU"/>
          </w:rPr>
          <w:t>Ютэйр</w:t>
        </w:r>
        <w:proofErr w:type="spellEnd"/>
        <w:r w:rsidRPr="0000314C">
          <w:rPr>
            <w:rFonts w:ascii="inherit" w:eastAsia="Times New Roman" w:hAnsi="inherit" w:cs="Times New Roman"/>
            <w:color w:val="005825"/>
            <w:sz w:val="21"/>
            <w:szCs w:val="21"/>
            <w:u w:val="single"/>
            <w:bdr w:val="none" w:sz="0" w:space="0" w:color="auto" w:frame="1"/>
            <w:lang w:eastAsia="ru-RU"/>
          </w:rPr>
          <w:t>»</w:t>
        </w:r>
      </w:hyperlink>
      <w:r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 и другими.</w:t>
      </w:r>
    </w:p>
    <w:p w:rsidR="0000314C" w:rsidRPr="0000314C" w:rsidRDefault="0000314C" w:rsidP="0000314C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Кроме этого, из соседних регионов удобнее всего в Красноярск добраться поездами.</w:t>
      </w:r>
    </w:p>
    <w:p w:rsidR="0000314C" w:rsidRPr="0000314C" w:rsidRDefault="0000314C" w:rsidP="0000314C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inherit" w:eastAsia="Times New Roman" w:hAnsi="inherit" w:cs="Times New Roman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Организация встречи и проводы</w:t>
      </w:r>
    </w:p>
    <w:p w:rsidR="0000314C" w:rsidRPr="0000314C" w:rsidRDefault="0000314C" w:rsidP="0000314C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В данном туре трансферы не входят в стоимость. Индивидуальный турист / группа туристов встречаются в гостинице в назначенное 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время c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табличкой, на которой указываются название тура.</w:t>
      </w:r>
    </w:p>
    <w:p w:rsidR="0000314C" w:rsidRPr="0000314C" w:rsidRDefault="0000314C" w:rsidP="0000314C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Стоимость индивидуального трансфера на встречу аэропорт - гостиница – 1600 рублей, стоимость трансфера ж</w:t>
      </w:r>
      <w:r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/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д вокзал - гостиница 800 рублей</w:t>
      </w:r>
    </w:p>
    <w:p w:rsidR="0000314C" w:rsidRPr="0000314C" w:rsidRDefault="0000314C" w:rsidP="0000314C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Стоимость 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индивидуального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трансфера в Абакане гостиница-аэропорт 800 рублей</w:t>
      </w:r>
    </w:p>
    <w:p w:rsidR="0000314C" w:rsidRPr="0000314C" w:rsidRDefault="0000314C" w:rsidP="0000314C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5825"/>
          <w:sz w:val="21"/>
          <w:szCs w:val="21"/>
          <w:lang w:eastAsia="ru-RU"/>
        </w:rPr>
      </w:pPr>
      <w:r w:rsidRPr="0000314C">
        <w:rPr>
          <w:rFonts w:ascii="Times New Roman" w:eastAsia="Times New Roman" w:hAnsi="Times New Roman" w:cs="Times New Roman"/>
          <w:b/>
          <w:bCs/>
          <w:color w:val="005825"/>
          <w:sz w:val="21"/>
          <w:szCs w:val="21"/>
          <w:lang w:eastAsia="ru-RU"/>
        </w:rPr>
        <w:t xml:space="preserve">Как добраться самостоятельно из </w:t>
      </w:r>
      <w:r w:rsidRPr="0000314C">
        <w:rPr>
          <w:rFonts w:ascii="Times New Roman" w:eastAsia="Times New Roman" w:hAnsi="Times New Roman" w:cs="Times New Roman"/>
          <w:b/>
          <w:bCs/>
          <w:color w:val="005825"/>
          <w:sz w:val="21"/>
          <w:szCs w:val="21"/>
          <w:lang w:eastAsia="ru-RU"/>
        </w:rPr>
        <w:t>аэропорта «</w:t>
      </w:r>
      <w:r w:rsidRPr="0000314C">
        <w:rPr>
          <w:rFonts w:ascii="Times New Roman" w:eastAsia="Times New Roman" w:hAnsi="Times New Roman" w:cs="Times New Roman"/>
          <w:b/>
          <w:bCs/>
          <w:color w:val="005825"/>
          <w:sz w:val="21"/>
          <w:szCs w:val="21"/>
          <w:lang w:eastAsia="ru-RU"/>
        </w:rPr>
        <w:t>Емельяново-</w:t>
      </w:r>
      <w:r w:rsidRPr="0000314C">
        <w:rPr>
          <w:rFonts w:ascii="Times New Roman" w:eastAsia="Times New Roman" w:hAnsi="Times New Roman" w:cs="Times New Roman"/>
          <w:b/>
          <w:bCs/>
          <w:color w:val="005825"/>
          <w:sz w:val="21"/>
          <w:szCs w:val="21"/>
          <w:lang w:eastAsia="ru-RU"/>
        </w:rPr>
        <w:t>Красноярск» до</w:t>
      </w:r>
      <w:r w:rsidRPr="0000314C">
        <w:rPr>
          <w:rFonts w:ascii="Times New Roman" w:eastAsia="Times New Roman" w:hAnsi="Times New Roman" w:cs="Times New Roman"/>
          <w:b/>
          <w:bCs/>
          <w:color w:val="005825"/>
          <w:sz w:val="21"/>
          <w:szCs w:val="21"/>
          <w:lang w:eastAsia="ru-RU"/>
        </w:rPr>
        <w:t xml:space="preserve"> места размещения</w:t>
      </w:r>
    </w:p>
    <w:p w:rsidR="0000314C" w:rsidRPr="0000314C" w:rsidRDefault="0000314C" w:rsidP="0000314C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inherit" w:eastAsia="Times New Roman" w:hAnsi="inherit" w:cs="Times New Roman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На самолете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 вы прилетаете в Красноярск (аэропорт «Емельяново», расположен в 40-50 км от города). От аэропорта «Емельяново» до автовокзала можно добраться на проходящих рейсовых автобусах, в том числе маршрут №501, которые время от времени (не реже, чем раз в 1,5 часа) заезжают в 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аэропорт, билеты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приобретаются в автобусной кассе аэропорта, там же можно узнать расписание, стоимость билета около 100 рублей, время в пути 50 минут. Телефон справочной +7(391) 2-74-78-91. </w:t>
      </w:r>
    </w:p>
    <w:p w:rsidR="0000314C" w:rsidRPr="0000314C" w:rsidRDefault="0000314C" w:rsidP="0000314C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Посадка/высадка пассажиров в международном аэропорту «Емельяново» осуществляется на отдельной остановке, расположенной на привокзальной площади в 50 метрах от Терминала №1 (терминала внутренних воздушных линий).</w:t>
      </w:r>
    </w:p>
    <w:p w:rsidR="0000314C" w:rsidRPr="0000314C" w:rsidRDefault="0000314C" w:rsidP="0000314C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Добравшись до автовокзала Красноярска, вы можете сесть на маршрутный автобус города: №50 и №79 и проехать 30 минут (в сторону правого берега) до остановки «Предмостная площадь» - первая остановка после переезда через Коммунальный мост через реку Енисей, перейти по пешеходному переходу на правую сторону кольцевой развязки, где находится </w:t>
      </w:r>
      <w:r w:rsidRPr="0000314C">
        <w:rPr>
          <w:rFonts w:ascii="inherit" w:eastAsia="Times New Roman" w:hAnsi="inherit" w:cs="Times New Roman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 xml:space="preserve">гостиница «Амакс Сити </w:t>
      </w:r>
      <w:proofErr w:type="gramStart"/>
      <w:r w:rsidRPr="0000314C">
        <w:rPr>
          <w:rFonts w:ascii="inherit" w:eastAsia="Times New Roman" w:hAnsi="inherit" w:cs="Times New Roman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Отель»(</w:t>
      </w:r>
      <w:proofErr w:type="spellStart"/>
      <w:proofErr w:type="gramEnd"/>
      <w:r w:rsidRPr="0000314C">
        <w:rPr>
          <w:rFonts w:ascii="inherit" w:eastAsia="Times New Roman" w:hAnsi="inherit" w:cs="Times New Roman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ул.Матросова</w:t>
      </w:r>
      <w:proofErr w:type="spellEnd"/>
      <w:r w:rsidRPr="0000314C">
        <w:rPr>
          <w:rFonts w:ascii="inherit" w:eastAsia="Times New Roman" w:hAnsi="inherit" w:cs="Times New Roman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, 2) - высокое 16-этажное здание</w:t>
      </w:r>
    </w:p>
    <w:p w:rsidR="0000314C" w:rsidRPr="0000314C" w:rsidRDefault="0000314C" w:rsidP="0000314C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 </w:t>
      </w:r>
    </w:p>
    <w:p w:rsidR="0000314C" w:rsidRPr="0000314C" w:rsidRDefault="0000314C" w:rsidP="0000314C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inherit" w:eastAsia="Times New Roman" w:hAnsi="inherit" w:cs="Times New Roman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 xml:space="preserve">Как добраться самостоятельно от ж/д вокзала </w:t>
      </w:r>
      <w:proofErr w:type="gramStart"/>
      <w:r w:rsidRPr="0000314C">
        <w:rPr>
          <w:rFonts w:ascii="inherit" w:eastAsia="Times New Roman" w:hAnsi="inherit" w:cs="Times New Roman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Красноярска  до</w:t>
      </w:r>
      <w:proofErr w:type="gramEnd"/>
      <w:r w:rsidRPr="0000314C">
        <w:rPr>
          <w:rFonts w:ascii="inherit" w:eastAsia="Times New Roman" w:hAnsi="inherit" w:cs="Times New Roman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 xml:space="preserve"> места сбора группы</w:t>
      </w:r>
    </w:p>
    <w:p w:rsidR="0000314C" w:rsidRPr="0000314C" w:rsidRDefault="0000314C" w:rsidP="0000314C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По прибытию на главный ж</w:t>
      </w:r>
      <w:r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/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д вокзал Красноярска вы можете сесть на маршрутный автобус №37 и 56 и проехать 30 минут до остановки «ЦАВС», вернуться 15 метров назад в сторону Енисея, где находится </w:t>
      </w:r>
      <w:r w:rsidRPr="0000314C">
        <w:rPr>
          <w:rFonts w:ascii="inherit" w:eastAsia="Times New Roman" w:hAnsi="inherit" w:cs="Times New Roman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гостиница «Амакс Сити Отель»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 </w:t>
      </w:r>
      <w:r w:rsidRPr="0000314C">
        <w:rPr>
          <w:rFonts w:ascii="inherit" w:eastAsia="Times New Roman" w:hAnsi="inherit" w:cs="Times New Roman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(</w:t>
      </w:r>
      <w:proofErr w:type="spellStart"/>
      <w:r w:rsidRPr="0000314C">
        <w:rPr>
          <w:rFonts w:ascii="inherit" w:eastAsia="Times New Roman" w:hAnsi="inherit" w:cs="Times New Roman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ул.Матросова</w:t>
      </w:r>
      <w:proofErr w:type="spellEnd"/>
      <w:r w:rsidRPr="0000314C">
        <w:rPr>
          <w:rFonts w:ascii="inherit" w:eastAsia="Times New Roman" w:hAnsi="inherit" w:cs="Times New Roman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, 2) - высокое 16-этажное здание</w:t>
      </w:r>
    </w:p>
    <w:p w:rsidR="0000314C" w:rsidRPr="0000314C" w:rsidRDefault="0000314C" w:rsidP="0000314C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inherit" w:eastAsia="Times New Roman" w:hAnsi="inherit" w:cs="Times New Roman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Сбор группы</w:t>
      </w:r>
    </w:p>
    <w:p w:rsidR="0000314C" w:rsidRPr="0000314C" w:rsidRDefault="0000314C" w:rsidP="0000314C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Сбор группы происходит в день начала тура и состоится в холле гостиницы, где туристов будет ждать гид. Гид встречает туристов с табличкой с названием тура. Телефоны гида будут переданы вам за 7 дней до тура.</w:t>
      </w:r>
    </w:p>
    <w:p w:rsidR="0000314C" w:rsidRPr="0000314C" w:rsidRDefault="0000314C" w:rsidP="0000314C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inherit" w:eastAsia="Times New Roman" w:hAnsi="inherit" w:cs="Times New Roman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Информация по поездам на маршруте</w:t>
      </w:r>
    </w:p>
    <w:p w:rsidR="0000314C" w:rsidRPr="0000314C" w:rsidRDefault="0000314C" w:rsidP="0000314C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В туре предусмотрен переезд железнодорожным транспортом.</w:t>
      </w:r>
    </w:p>
    <w:p w:rsidR="0000314C" w:rsidRDefault="0000314C" w:rsidP="0000314C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inherit" w:eastAsia="Times New Roman" w:hAnsi="inherit" w:cs="Times New Roman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В Абакан из Красноярска 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ежедневно ходит скорый поезд №124. Расписание на зимний период может быть изменено, в настоящее время мы ориентируемся на выезд в первый день тура в 19:20, прибытие в Абакан в 06:35 местного времени. Стоимость ж/д билетов Красноярск – Абакан: плацкарт – 1800 рублей, купе – 2800 рублей.</w:t>
      </w:r>
    </w:p>
    <w:p w:rsidR="0000314C" w:rsidRPr="0000314C" w:rsidRDefault="0000314C" w:rsidP="0000314C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</w:p>
    <w:p w:rsidR="0000314C" w:rsidRPr="0000314C" w:rsidRDefault="0000314C" w:rsidP="0000314C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5825"/>
          <w:sz w:val="32"/>
          <w:szCs w:val="32"/>
          <w:lang w:eastAsia="ru-RU"/>
        </w:rPr>
      </w:pPr>
      <w:r w:rsidRPr="0000314C">
        <w:rPr>
          <w:rFonts w:ascii="Times New Roman" w:eastAsia="Times New Roman" w:hAnsi="Times New Roman" w:cs="Times New Roman"/>
          <w:b/>
          <w:bCs/>
          <w:color w:val="005825"/>
          <w:sz w:val="32"/>
          <w:szCs w:val="32"/>
          <w:lang w:eastAsia="ru-RU"/>
        </w:rPr>
        <w:t>Размещение во время тура «Снежное ожерелье Саян»:</w:t>
      </w:r>
    </w:p>
    <w:p w:rsidR="0000314C" w:rsidRPr="0000314C" w:rsidRDefault="0000314C" w:rsidP="0000314C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inherit" w:eastAsia="Times New Roman" w:hAnsi="inherit" w:cs="Times New Roman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Красноярск</w:t>
      </w:r>
    </w:p>
    <w:p w:rsidR="0000314C" w:rsidRPr="0000314C" w:rsidRDefault="0000314C" w:rsidP="0000314C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hyperlink r:id="rId7" w:history="1">
        <w:r w:rsidRPr="0000314C">
          <w:rPr>
            <w:rFonts w:ascii="inherit" w:eastAsia="Times New Roman" w:hAnsi="inherit" w:cs="Times New Roman"/>
            <w:b/>
            <w:bCs/>
            <w:color w:val="005825"/>
            <w:sz w:val="21"/>
            <w:szCs w:val="21"/>
            <w:bdr w:val="none" w:sz="0" w:space="0" w:color="auto" w:frame="1"/>
            <w:lang w:eastAsia="ru-RU"/>
          </w:rPr>
          <w:t xml:space="preserve">Гостиница «Амакс Сити </w:t>
        </w:r>
        <w:r w:rsidRPr="0000314C">
          <w:rPr>
            <w:rFonts w:ascii="inherit" w:eastAsia="Times New Roman" w:hAnsi="inherit" w:cs="Times New Roman"/>
            <w:b/>
            <w:bCs/>
            <w:color w:val="005825"/>
            <w:sz w:val="21"/>
            <w:szCs w:val="21"/>
            <w:bdr w:val="none" w:sz="0" w:space="0" w:color="auto" w:frame="1"/>
            <w:lang w:eastAsia="ru-RU"/>
          </w:rPr>
          <w:t>Отель» *</w:t>
        </w:r>
        <w:r w:rsidRPr="0000314C">
          <w:rPr>
            <w:rFonts w:ascii="inherit" w:eastAsia="Times New Roman" w:hAnsi="inherit" w:cs="Times New Roman"/>
            <w:b/>
            <w:bCs/>
            <w:color w:val="005825"/>
            <w:sz w:val="21"/>
            <w:szCs w:val="21"/>
            <w:bdr w:val="none" w:sz="0" w:space="0" w:color="auto" w:frame="1"/>
            <w:lang w:eastAsia="ru-RU"/>
          </w:rPr>
          <w:t>**</w:t>
        </w:r>
      </w:hyperlink>
    </w:p>
    <w:p w:rsidR="0000314C" w:rsidRPr="0000314C" w:rsidRDefault="0000314C" w:rsidP="0000314C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АМАКС Сити Отель в Красноярске входит в состав сети AMAKS HOTELS &amp; RESORTS – эталонную сеть индустрии гостеприимства. АМАКС Сити 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Отель –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это пятнадцатиэтажный комплекс, расположенный на правом берегу города Красноярск. Из окон гостиницы открывается прекрасный вид на реку Енисей, а в пятистах метрах расстилается Остров отдыха и Дворец спорта им. Ивана Ярыгина, включающие в себя спортивные площадки, теннисные корты, пляж, 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стадион. В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двадцати километрах от отеля расположены горнолыжные трассы и канатная дорога, с которой открывается великолепный вид на национальный заповедник «Столбы». Дополнительные услуги: На первом этаже гостиницы располагается лобби-бар, салон красоты, пункт обмена валюты, сувенирный киоск и камера хранения. Завтрак в гостинице (шведский стол). Размещение в двухместных номерах с раздельными кроватями или одноместном номере с большой кроватью.</w:t>
      </w:r>
    </w:p>
    <w:p w:rsidR="0000314C" w:rsidRPr="0000314C" w:rsidRDefault="0000314C" w:rsidP="0000314C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По вашему запросу за дополнительную плату возможно размещение в любой другой понравившейся вам гостинице (в том числе в центре города).</w:t>
      </w:r>
    </w:p>
    <w:p w:rsidR="0000314C" w:rsidRPr="0000314C" w:rsidRDefault="0000314C" w:rsidP="0000314C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inherit" w:eastAsia="Times New Roman" w:hAnsi="inherit" w:cs="Times New Roman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Хакасия.</w:t>
      </w:r>
    </w:p>
    <w:p w:rsidR="0000314C" w:rsidRPr="0000314C" w:rsidRDefault="0000314C" w:rsidP="0000314C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hyperlink r:id="rId8" w:history="1">
        <w:r w:rsidRPr="0000314C">
          <w:rPr>
            <w:rFonts w:ascii="inherit" w:eastAsia="Times New Roman" w:hAnsi="inherit" w:cs="Times New Roman"/>
            <w:b/>
            <w:bCs/>
            <w:color w:val="005825"/>
            <w:sz w:val="21"/>
            <w:szCs w:val="21"/>
            <w:u w:val="single"/>
            <w:bdr w:val="none" w:sz="0" w:space="0" w:color="auto" w:frame="1"/>
            <w:lang w:eastAsia="ru-RU"/>
          </w:rPr>
          <w:t>Туристическая база «Снежный барс»</w:t>
        </w:r>
      </w:hyperlink>
    </w:p>
    <w:p w:rsidR="0000314C" w:rsidRPr="0000314C" w:rsidRDefault="0000314C" w:rsidP="0000314C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База расположена в окружении живописных гор Западного </w:t>
      </w:r>
      <w:proofErr w:type="spellStart"/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Саяна</w:t>
      </w:r>
      <w:proofErr w:type="spellEnd"/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, в самом сердце дружелюбной сибирской тайги на берегу чистейшей горной реки </w:t>
      </w:r>
      <w:proofErr w:type="spellStart"/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Стоктыш</w:t>
      </w:r>
      <w:proofErr w:type="spellEnd"/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 на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высоте</w:t>
      </w:r>
      <w:r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1250 метров над уровнем моря. Изюминка базы - разнообразные блюда в лучших традициях русской таежной кухни, русская баня с парной на берегу горной реки и настоящая тайга, окружающая базу со всех сторон.</w:t>
      </w:r>
    </w:p>
    <w:p w:rsidR="0000314C" w:rsidRPr="0000314C" w:rsidRDefault="0000314C" w:rsidP="0000314C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Размещение для туристов тура на базе осуществляется в деревянных домиках (нижний ряд) на 1-2 человека, обставленных мебелью, в каждом из которых есть жаркая кирпичная печка; комната гигиены с биотуалетом и умывальником. </w:t>
      </w:r>
    </w:p>
    <w:p w:rsidR="0000314C" w:rsidRPr="0000314C" w:rsidRDefault="0000314C" w:rsidP="0000314C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На территории базы главный корпус, «холл», с мягкой мебелью, камином, баром, караоке, бильярдом, кафе на 30 человек, русская баня</w:t>
      </w:r>
    </w:p>
    <w:p w:rsidR="0000314C" w:rsidRPr="0000314C" w:rsidRDefault="0000314C" w:rsidP="0000314C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Дополнительные услуги: оздоровительный массаж, конные прогулки, пешеходные и экологические туры, охота.</w:t>
      </w:r>
    </w:p>
    <w:p w:rsidR="0000314C" w:rsidRPr="0000314C" w:rsidRDefault="0000314C" w:rsidP="0000314C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inherit" w:eastAsia="Times New Roman" w:hAnsi="inherit" w:cs="Times New Roman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Питание</w:t>
      </w:r>
    </w:p>
    <w:p w:rsidR="0000314C" w:rsidRPr="0000314C" w:rsidRDefault="0000314C" w:rsidP="0000314C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На протяжении тура вы будете обеспечены горячим питанием по программе. Мы также учитываем по возможности пожелания людей, соблюдающих диету, вегетарианцев. Для этого Вам необходимо заполнить анкету, 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указав Ваши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пожелания, и заблаговременно отправить ее нам.  В случае если вы не указали особые пожелания к питанию, вам будет предоставлено стандартное европейское питание с элементами блюд национальной кухни. Изменение меню во время тура возможно только за дополнительную плату.</w:t>
      </w:r>
    </w:p>
    <w:p w:rsidR="0000314C" w:rsidRPr="0000314C" w:rsidRDefault="0000314C" w:rsidP="0000314C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Таёжная кухня является неотъемлемой частью нашей программы, в меню входят блюда из мяса марала, деликатесной рыбы - хариуса, фирменный брусничный пирог, знаменитая </w:t>
      </w:r>
      <w:proofErr w:type="spellStart"/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стоктышская</w:t>
      </w:r>
      <w:proofErr w:type="spellEnd"/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выпечка, папоротник и т.д.</w:t>
      </w:r>
    </w:p>
    <w:p w:rsidR="0000314C" w:rsidRPr="0000314C" w:rsidRDefault="0000314C" w:rsidP="0000314C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inherit" w:eastAsia="Times New Roman" w:hAnsi="inherit" w:cs="Times New Roman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Что нужно взять с собой в тур «Снежное ожерелье Саян»?</w:t>
      </w:r>
    </w:p>
    <w:p w:rsidR="0000314C" w:rsidRPr="0000314C" w:rsidRDefault="0000314C" w:rsidP="0000314C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Документы (паспорт, медицинская страховка, путевка или договор). Одежда для путешествия должна быть, в первую очередь, удобной. Пожалуйста, возьмите с собой то, что Вы обычно одеваете для пеших прогулок и отдыха.</w:t>
      </w:r>
    </w:p>
    <w:p w:rsidR="0000314C" w:rsidRPr="0000314C" w:rsidRDefault="0000314C" w:rsidP="0000314C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Термобелье, </w:t>
      </w:r>
      <w:proofErr w:type="spellStart"/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флис</w:t>
      </w:r>
      <w:proofErr w:type="spellEnd"/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или </w:t>
      </w:r>
      <w:proofErr w:type="spellStart"/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полартек</w:t>
      </w:r>
      <w:proofErr w:type="spellEnd"/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– штаны и свитер, пуховый жилет, утепленные штаны или полукомбинезон, теплая куртка (желательно пуховик), шерстяные носки 2 пары, свободная обувь с высоким голенищем (можно чуни), шапка с ушами или наушники (дополнительно желательно маску-</w:t>
      </w:r>
      <w:proofErr w:type="spellStart"/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балаклаву</w:t>
      </w:r>
      <w:proofErr w:type="spellEnd"/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), перчатки (лучше вязаные) + теплые рукавицы, купальник (он может понадобиться Вам в бане).</w:t>
      </w:r>
    </w:p>
    <w:p w:rsidR="0000314C" w:rsidRPr="0000314C" w:rsidRDefault="0000314C" w:rsidP="0000314C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Так как подачу электроэнергии на турбазе «Снежный барс» обеспечивает в зимнее 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время дизель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-электростанция - не стоит брать с собой лишние электроприборы во избежание короткого замыкания.</w:t>
      </w:r>
    </w:p>
    <w:p w:rsidR="0000314C" w:rsidRPr="0000314C" w:rsidRDefault="0000314C" w:rsidP="0000314C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inherit" w:eastAsia="Times New Roman" w:hAnsi="inherit" w:cs="Times New Roman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Безопасность и медицинское обеспечение в туре</w:t>
      </w:r>
    </w:p>
    <w:p w:rsidR="0000314C" w:rsidRPr="0000314C" w:rsidRDefault="0000314C" w:rsidP="0000314C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В каждом транспортном средстве имеется аптечка. Водители, гиды и менеджеры, сопровождающие группу, 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прослушали курс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по оказанию первой медицинской помощи. </w:t>
      </w:r>
    </w:p>
    <w:p w:rsidR="0000314C" w:rsidRPr="0000314C" w:rsidRDefault="0000314C" w:rsidP="0000314C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inherit" w:eastAsia="Times New Roman" w:hAnsi="inherit" w:cs="Times New Roman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Сотовая связь</w:t>
      </w:r>
    </w:p>
    <w:p w:rsidR="0000314C" w:rsidRPr="0000314C" w:rsidRDefault="0000314C" w:rsidP="0000314C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Кроме этого на большей части маршрута есть сотовая связь операторов МТС, Теле2, Билайн, Мегафон, которая работает без перебоев. Просим обратить внимание, что 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на территории</w:t>
      </w: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после Абазы связи не будет (на турбазе "Снежный барс"), выход на связь на базе по рации.</w:t>
      </w:r>
    </w:p>
    <w:p w:rsidR="0000314C" w:rsidRPr="0000314C" w:rsidRDefault="0000314C" w:rsidP="0000314C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5825"/>
          <w:sz w:val="21"/>
          <w:szCs w:val="21"/>
          <w:lang w:eastAsia="ru-RU"/>
        </w:rPr>
      </w:pPr>
      <w:r w:rsidRPr="0000314C">
        <w:rPr>
          <w:rFonts w:ascii="Times New Roman" w:eastAsia="Times New Roman" w:hAnsi="Times New Roman" w:cs="Times New Roman"/>
          <w:b/>
          <w:bCs/>
          <w:color w:val="005825"/>
          <w:sz w:val="21"/>
          <w:szCs w:val="21"/>
          <w:lang w:eastAsia="ru-RU"/>
        </w:rPr>
        <w:t>Специальная информация</w:t>
      </w:r>
    </w:p>
    <w:p w:rsidR="0000314C" w:rsidRPr="0000314C" w:rsidRDefault="0000314C" w:rsidP="0000314C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Тур может не состояться по следующим причинам: тяжелые погодные условия, такие, как мороз ниже -30С, сильный штормовой ветер.</w:t>
      </w:r>
      <w:r w:rsidRPr="0000314C">
        <w:rPr>
          <w:rFonts w:ascii="inherit" w:eastAsia="Times New Roman" w:hAnsi="inherit" w:cs="Times New Roman"/>
          <w:color w:val="3B3B3B"/>
          <w:sz w:val="21"/>
          <w:szCs w:val="21"/>
          <w:u w:val="single"/>
          <w:bdr w:val="none" w:sz="0" w:space="0" w:color="auto" w:frame="1"/>
          <w:lang w:eastAsia="ru-RU"/>
        </w:rPr>
        <w:br/>
      </w:r>
    </w:p>
    <w:p w:rsidR="0000314C" w:rsidRPr="0000314C" w:rsidRDefault="0000314C" w:rsidP="0000314C">
      <w:pPr>
        <w:shd w:val="clear" w:color="auto" w:fill="FFFFFF"/>
        <w:spacing w:after="0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inherit" w:eastAsia="Times New Roman" w:hAnsi="inherit" w:cs="Times New Roman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Прочее</w:t>
      </w:r>
    </w:p>
    <w:p w:rsidR="0000314C" w:rsidRPr="0000314C" w:rsidRDefault="0000314C" w:rsidP="0000314C">
      <w:pPr>
        <w:shd w:val="clear" w:color="auto" w:fill="FFFFFF"/>
        <w:spacing w:before="225" w:after="225" w:line="255" w:lineRule="atLeast"/>
        <w:textAlignment w:val="baseline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00314C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Информация с телефонами встречающего гида, а также почасовая программа тура предоставляются за 7 дней до даты начала тура. </w:t>
      </w:r>
      <w:bookmarkStart w:id="0" w:name="_GoBack"/>
      <w:bookmarkEnd w:id="0"/>
    </w:p>
    <w:p w:rsidR="00D20600" w:rsidRDefault="00D20600"/>
    <w:sectPr w:rsidR="00D2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4C"/>
    <w:rsid w:val="0000314C"/>
    <w:rsid w:val="00D2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15420-BBD2-4D9B-A284-2781166C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yanring.ru/base/view/152/inde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yanring.ru/hotel/view/47/inde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tair.ru/" TargetMode="External"/><Relationship Id="rId5" Type="http://schemas.openxmlformats.org/officeDocument/2006/relationships/hyperlink" Target="http://www.s7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eroflo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1714</Words>
  <Characters>9772</Characters>
  <Application>Microsoft Office Word</Application>
  <DocSecurity>0</DocSecurity>
  <Lines>81</Lines>
  <Paragraphs>22</Paragraphs>
  <ScaleCrop>false</ScaleCrop>
  <Company/>
  <LinksUpToDate>false</LinksUpToDate>
  <CharactersWithSpaces>11464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Голышева Татьяна</dc:creator>
  <cp:keywords/>
  <dc:description/>
  <cp:lastModifiedBy>Голышева Татьяна</cp:lastModifiedBy>
  <cp:revision>1</cp:revision>
  <dcterms:created xsi:type="dcterms:W3CDTF">2015-11-05T14:23:00Z</dcterms:created>
  <dcterms:modified xsi:type="dcterms:W3CDTF">2015-11-05T14:28:00Z</dcterms:modified>
</cp:coreProperties>
</file>