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4F" w:rsidRPr="00D7654F" w:rsidRDefault="00D7654F" w:rsidP="00D7654F">
      <w:pPr>
        <w:spacing w:before="144" w:after="144" w:line="240" w:lineRule="auto"/>
        <w:outlineLvl w:val="0"/>
        <w:rPr>
          <w:rFonts w:ascii="Times New Roman" w:eastAsia="Times New Roman" w:hAnsi="Times New Roman" w:cs="Times New Roman"/>
          <w:b/>
          <w:bCs/>
          <w:color w:val="398DD8"/>
          <w:kern w:val="36"/>
          <w:sz w:val="29"/>
          <w:szCs w:val="29"/>
          <w:lang w:eastAsia="ru-RU"/>
        </w:rPr>
      </w:pPr>
      <w:r w:rsidRPr="00D7654F">
        <w:rPr>
          <w:rFonts w:ascii="Times New Roman" w:eastAsia="Times New Roman" w:hAnsi="Times New Roman" w:cs="Times New Roman"/>
          <w:b/>
          <w:bCs/>
          <w:color w:val="398DD8"/>
          <w:kern w:val="36"/>
          <w:sz w:val="29"/>
          <w:szCs w:val="29"/>
          <w:lang w:eastAsia="ru-RU"/>
        </w:rPr>
        <w:t>Программа «Кардио» от 18 дней</w:t>
      </w:r>
    </w:p>
    <w:p w:rsidR="00107422" w:rsidRDefault="00D7654F" w:rsidP="00D7654F"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Программа «Кардио» показана пациентам при ишемической болезни сердца после перенесённого: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- инфаркта миокарда (срок давности от 14дней до 1 года)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- операций на сердце и/или коронарных сосудах (срок давности от 14дней до 1 года)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- протезирования клапанов сердца (срок давности от 14дней до 1 года)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- стенокардии I - II ф.к.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а также при: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- гипертонической болезни I - III степ.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- постинфарктного кардиосклероза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Кардиореабилитация направлена в первую очередь на восстановление физического и психологического здоровья пациента и рекомендована сразу после стационарного лечения. При этом не нужно забывать, что 2-я половина успеха блестяще проведённой операции – это 3-4 недельный курс реабилитации. 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b/>
          <w:bCs/>
          <w:color w:val="1F282C"/>
          <w:sz w:val="18"/>
          <w:szCs w:val="18"/>
          <w:shd w:val="clear" w:color="auto" w:fill="FFFFFF"/>
          <w:lang w:eastAsia="ru-RU"/>
        </w:rPr>
        <w:t>Перечень услуг входящих в стоимость путёвки 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по программе реабилитации «Кардио» при путёвке от 18 дней.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b/>
          <w:bCs/>
          <w:color w:val="1F282C"/>
          <w:sz w:val="18"/>
          <w:szCs w:val="18"/>
          <w:shd w:val="clear" w:color="auto" w:fill="FFFFFF"/>
          <w:lang w:eastAsia="ru-RU"/>
        </w:rPr>
        <w:t>Бесплатные медицинские услуги 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Каждому пациенту составляется индивидуальный план обследования и лечения с учётом особенностей пациента и сочетаемости процедур. 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Санаторий оставляет за собой безусловное право вносить изменения в перечень и объём диагностических процедур на основании имеющихся у клиента противопоказаний к лечению.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1. Первичный осмотр врача в день приезда.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2. Ежедневное наблюдение врача в процессе лечения.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3. Круглосуточная дежурная медицинская служба (оказание помощи при необходимости) - медицинский пост и палата активного наблюдения).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4. Лабораторная диагностика: (в начале и в конце лечения)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- общий клинический анализ крови 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- биохимический (общий холестерин, ?- холестерин, ?-холестерин, триглицериды, коэф. атерогенности, трансаминазы) анализ крови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- глюкоза крови 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- общий анализ мочи 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- общий анализ кала 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- общий анализ мокроты. 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5. Функциональные методы исследования (в начале и в конце лечения):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-электрокардиография (ЭКГ), 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- ЭКГ - мониторирование, 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- ЭКГ - нагрузочная проба (ВЭМ),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- ЭХО - кардиография.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- пульсоксиметрия (диагностика апноэ сна).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6. Консультации специалистов (терапевта, кардиолога, пульмонолога, гинеколога, оториноларинголога, физиотерапевта, психолога, липидолога, врача ЛФК). 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7. Плавание в бассейне - ежедневно.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8. Занятия лечебной гимнастикой на тренажерах, в бассейне - ежедневно.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9. Скандинавская ходьба - ежедневно.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10. Массаж ручной 2 ед. – 10 процедур. 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11. Подводный гидромассаж – 10 процедур.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12. Бальнеолечение – 10 процедур 1 вид из: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- ванны (хвойно-жемчужные, минеральные) 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- души (циркулярный, веерный, Шарко, восходящий)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- сухие углекислые ванны. 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- вихревые и контрастные ванны.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13. Аппаратная физиотерапия: 1вид – 10 процедур.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14. Криотерапия – 10 процедур.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15. Озокеритолечение – 10 процедур.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16. Спелеотерапия или галотерапия – 10 процедур. 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17. ГБО (барокамера) – 10 процедур (при отсутствии противопоказаний).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18. Ингаляции – 10 процедур.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19. Ароматерапия – 10 процедур.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20. Психотерапия (кроме индивидуальной) – 10 процедур.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21. Диетология.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22. Лимфопрессура – 10 процедур.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23. Лазеротерапия (внутривенная или надвенная) – 10 процедур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24. Гидроколонотерапия (при наличии колоноскопии) – 1-3 процедуры.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lastRenderedPageBreak/>
        <w:t>25. Электротепловибромассаж (ЭВТМ) – 10 процедур.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26. Детензортерапия (вытяжение позвоночника в покое) – 10 процедур. 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27. Лечение в кабинете гинеколога.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28. Лечение в ЛОР кабинете.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29. Стоматологическое лечение.*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30. Инфузионная терапия в/мышечная, в/венная струйная терапия.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*Стоматологические услуги с использованием дорогостоящих материалов оказываются за дополнительную оплату.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Прочие бесплатные услуги: 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прокат спортинвентаря: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в летнее время: велосипеды, ролики, скейтборды, ракетки, мячи, прогулочные лодки, катамараны, инвентарь для рыбалки и шезлонги;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в зимнее время: коньки, тюбинги, беговые лыжи и снегоходы; 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- культурно-развлекательная программы для детей и взрослых;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- библиотека;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- Wi-Fi в холле 1 этажа основного корпуса.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Ожидаемый результат: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Перечень услуг не входящих в стоимость путёвки 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по программе реабилитации «Кардио»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b/>
          <w:bCs/>
          <w:color w:val="1F282C"/>
          <w:sz w:val="18"/>
          <w:szCs w:val="18"/>
          <w:shd w:val="clear" w:color="auto" w:fill="FFFFFF"/>
          <w:lang w:eastAsia="ru-RU"/>
        </w:rPr>
        <w:t>Платные медицинские услуги 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1. Лабораторная диагностика (биохимические, иммунологические, паразитологические, бактериальные, вирусологические, онко-маркеры, гормональные исследования). 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2. Хеликобактерная диагностика. 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3. Функция внешнего дыхания (ФВД). 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4. Ультразвуковые исследования (УЗИ).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5. Массаж ручной свыше 2 ед.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6. Ксенонтерапия.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7. Ударно-волновая терапия (ЭУВТ).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8. Подводное вертикальное вытяжение (при наличии МРТ).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9. Аквааэробика.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10. Сауна «Люкс».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11. Посещение сауны и хамам при бассейне.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12. Косметология.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13. Посещение эксклюзивного SPA –комплекса.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14. Индивидуальное психологическое консультирование.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15. Стоматологическое лечение.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16. Плановая медикаментозная терапия.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b/>
          <w:bCs/>
          <w:color w:val="1F282C"/>
          <w:sz w:val="18"/>
          <w:szCs w:val="18"/>
          <w:shd w:val="clear" w:color="auto" w:fill="FFFFFF"/>
          <w:lang w:eastAsia="ru-RU"/>
        </w:rPr>
        <w:t>Прочие платные услуги: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- парикмахерская;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- автопарковка;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- междугородный и международный телефон, факс;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- интернет-салон;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- бар;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- фитобар;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- бильярд.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Примечание: Все диагностические методы, не входящие в стоимость путевки и назначенные по экстренным медицинским показаниям, проводятся бесплатно.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Взрослые, прибывающие в санаторий, должны иметь при себе: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- паспорт;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- санаторно-курортную карту;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- полис ОМС.</w:t>
      </w:r>
      <w:r w:rsidRPr="00D765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D7654F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Противопоказания: возраст старше 80-ти лет, все заболевания в острой стадии и требующие стационарной помощи, острые инфекционные заболевания, онкологические заболевания до радикального лечения, психические заболевания в период обострения.</w:t>
      </w:r>
      <w:bookmarkStart w:id="0" w:name="_GoBack"/>
      <w:bookmarkEnd w:id="0"/>
    </w:p>
    <w:sectPr w:rsidR="0010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4F"/>
    <w:rsid w:val="00107422"/>
    <w:rsid w:val="00D7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4A1C6-CCE1-43AD-B89D-CB525114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5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Гюнашян Рафик</dc:creator>
  <cp:keywords/>
  <dc:description/>
  <cp:lastModifiedBy>Гюнашян Рафик</cp:lastModifiedBy>
  <cp:revision>1</cp:revision>
  <dcterms:created xsi:type="dcterms:W3CDTF">2015-02-06T15:41:00Z</dcterms:created>
  <dcterms:modified xsi:type="dcterms:W3CDTF">2015-02-06T15:41:00Z</dcterms:modified>
</cp:coreProperties>
</file>