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66" w:rsidRPr="00FB6B66" w:rsidRDefault="00FB6B66" w:rsidP="00FB6B66">
      <w:pPr>
        <w:shd w:val="clear" w:color="auto" w:fill="FFFFFF"/>
        <w:spacing w:after="0" w:line="690" w:lineRule="atLeast"/>
        <w:outlineLvl w:val="0"/>
        <w:rPr>
          <w:rFonts w:ascii="GretaDisplayPro Light" w:eastAsia="Times New Roman" w:hAnsi="GretaDisplayPro Light" w:cs="Times New Roman"/>
          <w:color w:val="237239"/>
          <w:kern w:val="36"/>
          <w:sz w:val="69"/>
          <w:szCs w:val="69"/>
          <w:lang w:eastAsia="ru-RU"/>
        </w:rPr>
      </w:pPr>
      <w:bookmarkStart w:id="0" w:name="_GoBack"/>
      <w:r w:rsidRPr="00FB6B66">
        <w:rPr>
          <w:rFonts w:ascii="GretaDisplayPro Light" w:eastAsia="Times New Roman" w:hAnsi="GretaDisplayPro Light" w:cs="Times New Roman"/>
          <w:color w:val="237239"/>
          <w:kern w:val="36"/>
          <w:sz w:val="69"/>
          <w:szCs w:val="69"/>
          <w:lang w:eastAsia="ru-RU"/>
        </w:rPr>
        <w:t>Программы «CHЕCK UP»</w:t>
      </w:r>
    </w:p>
    <w:bookmarkEnd w:id="0"/>
    <w:p w:rsidR="00FB6B66" w:rsidRPr="00FB6B66" w:rsidRDefault="00FB6B66" w:rsidP="00FB6B6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· Продолжительность программы 2-3 дня</w:t>
      </w:r>
    </w:p>
    <w:p w:rsidR="00FB6B66" w:rsidRPr="00FB6B66" w:rsidRDefault="00FB6B66" w:rsidP="00FB6B6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· Стоимость рассчитывается как сумма стоимости размещения по программе оздоровительного отдыха (п.2.1.) и стоимости соответствующей комплексной медицинской программы </w:t>
      </w:r>
    </w:p>
    <w:p w:rsidR="00FB6B66" w:rsidRPr="00FB6B66" w:rsidRDefault="00FB6B66" w:rsidP="00FB6B6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</w:p>
    <w:p w:rsidR="00FB6B66" w:rsidRPr="00FB6B66" w:rsidRDefault="00FB6B66" w:rsidP="00FB6B6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Программа интенсивного обследования для мужчин</w:t>
      </w:r>
    </w:p>
    <w:p w:rsidR="00FB6B66" w:rsidRPr="00FB6B66" w:rsidRDefault="00FB6B66" w:rsidP="00FB6B6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Стоимость:</w:t>
      </w: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45 470,00 рублей.</w:t>
      </w:r>
    </w:p>
    <w:p w:rsidR="00FB6B66" w:rsidRPr="00FB6B66" w:rsidRDefault="00FB6B66" w:rsidP="00FB6B6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Включает:</w:t>
      </w:r>
    </w:p>
    <w:p w:rsidR="00FB6B66" w:rsidRPr="00FB6B66" w:rsidRDefault="00FB6B66" w:rsidP="00FB6B6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Прием (осмотр, консультация) врача-терапевта, первичный</w:t>
      </w:r>
    </w:p>
    <w:p w:rsidR="00FB6B66" w:rsidRPr="00FB6B66" w:rsidRDefault="00FB6B66" w:rsidP="00FB6B6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Общий (клинический) анализ крови развернутый</w:t>
      </w:r>
    </w:p>
    <w:p w:rsidR="00FB6B66" w:rsidRPr="00FB6B66" w:rsidRDefault="00FB6B66" w:rsidP="00FB6B6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Анализ мочи общий</w:t>
      </w:r>
    </w:p>
    <w:p w:rsidR="00FB6B66" w:rsidRPr="00FB6B66" w:rsidRDefault="00FB6B66" w:rsidP="00FB6B6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Исследование уровня тиреотропного гормона в крови</w:t>
      </w:r>
    </w:p>
    <w:p w:rsidR="00FB6B66" w:rsidRPr="00FB6B66" w:rsidRDefault="00FB6B66" w:rsidP="00FB6B6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spellStart"/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Простатоспецифический</w:t>
      </w:r>
      <w:proofErr w:type="spellEnd"/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антиген (PSA) общий</w:t>
      </w:r>
    </w:p>
    <w:p w:rsidR="00FB6B66" w:rsidRPr="00FB6B66" w:rsidRDefault="00FB6B66" w:rsidP="00FB6B6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spellStart"/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Простатоспецифический</w:t>
      </w:r>
      <w:proofErr w:type="spellEnd"/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антиген (PSA) свободный</w:t>
      </w:r>
    </w:p>
    <w:p w:rsidR="00FB6B66" w:rsidRPr="00FB6B66" w:rsidRDefault="00FB6B66" w:rsidP="00FB6B6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Исследование уровня </w:t>
      </w:r>
      <w:proofErr w:type="spellStart"/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гликированного</w:t>
      </w:r>
      <w:proofErr w:type="spellEnd"/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гемоглобина в крови</w:t>
      </w:r>
    </w:p>
    <w:p w:rsidR="00FB6B66" w:rsidRPr="00FB6B66" w:rsidRDefault="00FB6B66" w:rsidP="00FB6B6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Исследование уровня мочевины в крови</w:t>
      </w:r>
    </w:p>
    <w:p w:rsidR="00FB6B66" w:rsidRPr="00FB6B66" w:rsidRDefault="00FB6B66" w:rsidP="00FB6B6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Исследование уровня мочевой кислоты крови</w:t>
      </w:r>
    </w:p>
    <w:p w:rsidR="00FB6B66" w:rsidRPr="00FB6B66" w:rsidRDefault="00FB6B66" w:rsidP="00FB6B6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Исследование уровня </w:t>
      </w:r>
      <w:proofErr w:type="spellStart"/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креатинина</w:t>
      </w:r>
      <w:proofErr w:type="spellEnd"/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в крови</w:t>
      </w:r>
    </w:p>
    <w:p w:rsidR="00FB6B66" w:rsidRPr="00FB6B66" w:rsidRDefault="00FB6B66" w:rsidP="00FB6B6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Исследование уровня амилазы крови</w:t>
      </w:r>
    </w:p>
    <w:p w:rsidR="00FB6B66" w:rsidRPr="00FB6B66" w:rsidRDefault="00FB6B66" w:rsidP="00FB6B6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Исследование уровня щелочной фосфатазы в крови</w:t>
      </w:r>
    </w:p>
    <w:p w:rsidR="00FB6B66" w:rsidRPr="00FB6B66" w:rsidRDefault="00FB6B66" w:rsidP="00FB6B6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spellStart"/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Исследоваине</w:t>
      </w:r>
      <w:proofErr w:type="spellEnd"/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уровня гамма-</w:t>
      </w:r>
      <w:proofErr w:type="spellStart"/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глютамилтрансферазы</w:t>
      </w:r>
      <w:proofErr w:type="spellEnd"/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в крови</w:t>
      </w:r>
    </w:p>
    <w:p w:rsidR="00FB6B66" w:rsidRPr="00FB6B66" w:rsidRDefault="00FB6B66" w:rsidP="00FB6B6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Исследование уровня триглицеридов в крови</w:t>
      </w:r>
    </w:p>
    <w:p w:rsidR="00FB6B66" w:rsidRPr="00FB6B66" w:rsidRDefault="00FB6B66" w:rsidP="00FB6B6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Исследование уровня холестерина в крови</w:t>
      </w:r>
    </w:p>
    <w:p w:rsidR="00FB6B66" w:rsidRPr="00FB6B66" w:rsidRDefault="00FB6B66" w:rsidP="00FB6B6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Исследование уровня холестерина в крови (коэффициент </w:t>
      </w:r>
      <w:proofErr w:type="spellStart"/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атерогенности</w:t>
      </w:r>
      <w:proofErr w:type="spellEnd"/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)</w:t>
      </w:r>
    </w:p>
    <w:p w:rsidR="00FB6B66" w:rsidRPr="00FB6B66" w:rsidRDefault="00FB6B66" w:rsidP="00FB6B6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Исследование уровня общего билирубина в крови</w:t>
      </w:r>
    </w:p>
    <w:p w:rsidR="00FB6B66" w:rsidRPr="00FB6B66" w:rsidRDefault="00FB6B66" w:rsidP="00FB6B6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Исследование уровня свободного и связанного билирубина в крови</w:t>
      </w:r>
    </w:p>
    <w:p w:rsidR="00FB6B66" w:rsidRPr="00FB6B66" w:rsidRDefault="00FB6B66" w:rsidP="00FB6B6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Исследование уровня непрямого билирубина в крови</w:t>
      </w:r>
    </w:p>
    <w:p w:rsidR="00FB6B66" w:rsidRPr="00FB6B66" w:rsidRDefault="00FB6B66" w:rsidP="00FB6B6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Исследование уровня </w:t>
      </w:r>
      <w:proofErr w:type="spellStart"/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аспарат-трансаминазы</w:t>
      </w:r>
      <w:proofErr w:type="spellEnd"/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в крови</w:t>
      </w:r>
    </w:p>
    <w:p w:rsidR="00FB6B66" w:rsidRPr="00FB6B66" w:rsidRDefault="00FB6B66" w:rsidP="00FB6B6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Исследование уровня </w:t>
      </w:r>
      <w:proofErr w:type="spellStart"/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аланин-трансаминазы</w:t>
      </w:r>
      <w:proofErr w:type="spellEnd"/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в крови</w:t>
      </w:r>
    </w:p>
    <w:p w:rsidR="00FB6B66" w:rsidRPr="00FB6B66" w:rsidRDefault="00FB6B66" w:rsidP="00FB6B6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Исследование уровня глюкозы в крови</w:t>
      </w:r>
    </w:p>
    <w:p w:rsidR="00FB6B66" w:rsidRPr="00FB6B66" w:rsidRDefault="00FB6B66" w:rsidP="00FB6B6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Регистрация электрокардиограммы</w:t>
      </w:r>
    </w:p>
    <w:p w:rsidR="00FB6B66" w:rsidRPr="00FB6B66" w:rsidRDefault="00FB6B66" w:rsidP="00FB6B6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Расшифровка, описание, интерпретация электрокардиографических данных</w:t>
      </w:r>
    </w:p>
    <w:p w:rsidR="00FB6B66" w:rsidRPr="00FB6B66" w:rsidRDefault="00FB6B66" w:rsidP="00FB6B6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Эхокардиография</w:t>
      </w:r>
    </w:p>
    <w:p w:rsidR="00FB6B66" w:rsidRPr="00FB6B66" w:rsidRDefault="00FB6B66" w:rsidP="00FB6B6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Дуплексное сканирование сосудов артерий на экстракраниальном уровне</w:t>
      </w:r>
    </w:p>
    <w:p w:rsidR="00FB6B66" w:rsidRPr="00FB6B66" w:rsidRDefault="00FB6B66" w:rsidP="00FB6B6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spellStart"/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Тредмил</w:t>
      </w:r>
      <w:proofErr w:type="spellEnd"/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тест</w:t>
      </w:r>
    </w:p>
    <w:p w:rsidR="00FB6B66" w:rsidRPr="00FB6B66" w:rsidRDefault="00FB6B66" w:rsidP="00FB6B6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Комплексное исследование функции внешнего дыхания (спирометрия, </w:t>
      </w:r>
      <w:proofErr w:type="spellStart"/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бодиплетизмография</w:t>
      </w:r>
      <w:proofErr w:type="spellEnd"/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)</w:t>
      </w:r>
    </w:p>
    <w:p w:rsidR="00FB6B66" w:rsidRPr="00FB6B66" w:rsidRDefault="00FB6B66" w:rsidP="00FB6B6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Ультразвуковое исследование щитовидной железы</w:t>
      </w:r>
    </w:p>
    <w:p w:rsidR="00FB6B66" w:rsidRPr="00FB6B66" w:rsidRDefault="00FB6B66" w:rsidP="00FB6B6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Ультразвуковое исследование органов брюшной полости (печень, желчный пузырь, желчевыводящие протоки, поджелудочная железа, селезенка)</w:t>
      </w:r>
    </w:p>
    <w:p w:rsidR="00FB6B66" w:rsidRPr="00FB6B66" w:rsidRDefault="00FB6B66" w:rsidP="00FB6B6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Ультразвуковое исследование мочевого пузыря</w:t>
      </w:r>
    </w:p>
    <w:p w:rsidR="00FB6B66" w:rsidRPr="00FB6B66" w:rsidRDefault="00FB6B66" w:rsidP="00FB6B6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Ультразвуковое исследование предстательной железы </w:t>
      </w:r>
      <w:proofErr w:type="spellStart"/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трансректальное</w:t>
      </w:r>
      <w:proofErr w:type="spellEnd"/>
    </w:p>
    <w:p w:rsidR="00FB6B66" w:rsidRPr="00FB6B66" w:rsidRDefault="00FB6B66" w:rsidP="00FB6B6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Ультразвуковое исследование почек, </w:t>
      </w:r>
      <w:proofErr w:type="spellStart"/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надпочечеников</w:t>
      </w:r>
      <w:proofErr w:type="spellEnd"/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и забрюшинного пространства </w:t>
      </w:r>
    </w:p>
    <w:p w:rsidR="00FB6B66" w:rsidRPr="00FB6B66" w:rsidRDefault="00FB6B66" w:rsidP="00FB6B6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Прием (осмотр, консультация) врача-</w:t>
      </w:r>
      <w:proofErr w:type="spellStart"/>
      <w:r w:rsidRPr="00FB6B6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дерматовенеролога</w:t>
      </w:r>
      <w:proofErr w:type="spellEnd"/>
      <w:r w:rsidRPr="00FB6B6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, первичный</w:t>
      </w:r>
    </w:p>
    <w:p w:rsidR="00FB6B66" w:rsidRPr="00FB6B66" w:rsidRDefault="00FB6B66" w:rsidP="00FB6B6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Прием (осмотр, консультация) врача-невропатолога, первичный</w:t>
      </w:r>
    </w:p>
    <w:p w:rsidR="00FB6B66" w:rsidRPr="00FB6B66" w:rsidRDefault="00FB6B66" w:rsidP="00FB6B6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Прием (осмотр, консультация) врача-хирурга, первичный</w:t>
      </w:r>
    </w:p>
    <w:p w:rsidR="00FB6B66" w:rsidRPr="00FB6B66" w:rsidRDefault="00FB6B66" w:rsidP="00FB6B6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Прием (осмотр, консультация) врача-офтальмолога, первичный</w:t>
      </w:r>
    </w:p>
    <w:p w:rsidR="00FB6B66" w:rsidRPr="00FB6B66" w:rsidRDefault="00FB6B66" w:rsidP="00FB6B6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Дуплексное сканирование сосудов вен нижних конечностей</w:t>
      </w:r>
    </w:p>
    <w:p w:rsidR="00FB6B66" w:rsidRPr="00FB6B66" w:rsidRDefault="00FB6B66" w:rsidP="00FB6B6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Прием (осмотр, консультация) врача-терапевта, повторный</w:t>
      </w:r>
    </w:p>
    <w:p w:rsidR="00FB6B66" w:rsidRPr="00FB6B66" w:rsidRDefault="00FB6B66" w:rsidP="00FB6B6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</w:p>
    <w:p w:rsidR="00FB6B66" w:rsidRPr="00FB6B66" w:rsidRDefault="00FB6B66" w:rsidP="00FB6B6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 xml:space="preserve">Программа интенсивного </w:t>
      </w:r>
      <w:proofErr w:type="gramStart"/>
      <w:r w:rsidRPr="00FB6B66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обследования  для</w:t>
      </w:r>
      <w:proofErr w:type="gramEnd"/>
      <w:r w:rsidRPr="00FB6B66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 xml:space="preserve"> женщин</w:t>
      </w:r>
    </w:p>
    <w:p w:rsidR="00FB6B66" w:rsidRPr="00FB6B66" w:rsidRDefault="00FB6B66" w:rsidP="00FB6B6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</w:p>
    <w:p w:rsidR="00FB6B66" w:rsidRPr="00FB6B66" w:rsidRDefault="00FB6B66" w:rsidP="00FB6B6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gramStart"/>
      <w:r w:rsidRPr="00FB6B66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Стоимость :</w:t>
      </w:r>
      <w:proofErr w:type="gramEnd"/>
      <w:r w:rsidRPr="00FB6B66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 xml:space="preserve"> 45 090,00 рублей.</w:t>
      </w:r>
    </w:p>
    <w:p w:rsidR="00FB6B66" w:rsidRPr="00FB6B66" w:rsidRDefault="00FB6B66" w:rsidP="00FB6B6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</w:p>
    <w:p w:rsidR="00FB6B66" w:rsidRPr="00FB6B66" w:rsidRDefault="00FB6B66" w:rsidP="00FB6B6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Включает:</w:t>
      </w:r>
    </w:p>
    <w:p w:rsidR="00FB6B66" w:rsidRPr="00FB6B66" w:rsidRDefault="00FB6B66" w:rsidP="00FB6B66">
      <w:pPr>
        <w:shd w:val="clear" w:color="auto" w:fill="FFFFFF"/>
        <w:spacing w:after="0" w:line="240" w:lineRule="atLeast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Прием (осмотр, консультация) врача-терапевта, первичный</w:t>
      </w:r>
    </w:p>
    <w:p w:rsidR="00FB6B66" w:rsidRPr="00FB6B66" w:rsidRDefault="00FB6B66" w:rsidP="00FB6B66">
      <w:pPr>
        <w:shd w:val="clear" w:color="auto" w:fill="FFFFFF"/>
        <w:spacing w:after="0" w:line="240" w:lineRule="atLeast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Общий (клинический) анализ крови развернутый</w:t>
      </w:r>
    </w:p>
    <w:p w:rsidR="00FB6B66" w:rsidRPr="00FB6B66" w:rsidRDefault="00FB6B66" w:rsidP="00FB6B66">
      <w:pPr>
        <w:shd w:val="clear" w:color="auto" w:fill="FFFFFF"/>
        <w:spacing w:after="0" w:line="240" w:lineRule="atLeast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Анализ мочи общий</w:t>
      </w:r>
    </w:p>
    <w:p w:rsidR="00FB6B66" w:rsidRPr="00FB6B66" w:rsidRDefault="00FB6B66" w:rsidP="00FB6B66">
      <w:pPr>
        <w:shd w:val="clear" w:color="auto" w:fill="FFFFFF"/>
        <w:spacing w:after="0" w:line="240" w:lineRule="atLeast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lastRenderedPageBreak/>
        <w:t>Исследование уровня тиреотропного гормона в крови</w:t>
      </w:r>
    </w:p>
    <w:p w:rsidR="00FB6B66" w:rsidRPr="00FB6B66" w:rsidRDefault="00FB6B66" w:rsidP="00FB6B66">
      <w:pPr>
        <w:shd w:val="clear" w:color="auto" w:fill="FFFFFF"/>
        <w:spacing w:after="0" w:line="240" w:lineRule="atLeast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Исследование уровня </w:t>
      </w:r>
      <w:proofErr w:type="spellStart"/>
      <w:r w:rsidRPr="00FB6B6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гликированного</w:t>
      </w:r>
      <w:proofErr w:type="spellEnd"/>
      <w:r w:rsidRPr="00FB6B6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гемоглобина в крови</w:t>
      </w:r>
    </w:p>
    <w:p w:rsidR="00FB6B66" w:rsidRPr="00FB6B66" w:rsidRDefault="00FB6B66" w:rsidP="00FB6B66">
      <w:pPr>
        <w:shd w:val="clear" w:color="auto" w:fill="FFFFFF"/>
        <w:spacing w:after="0" w:line="240" w:lineRule="atLeast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Исследование уровня мочевины в крови</w:t>
      </w:r>
    </w:p>
    <w:p w:rsidR="00FB6B66" w:rsidRPr="00FB6B66" w:rsidRDefault="00FB6B66" w:rsidP="00FB6B66">
      <w:pPr>
        <w:shd w:val="clear" w:color="auto" w:fill="FFFFFF"/>
        <w:spacing w:after="0" w:line="240" w:lineRule="atLeast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Исследование уровня мочевой кислоты крови</w:t>
      </w:r>
    </w:p>
    <w:p w:rsidR="00FB6B66" w:rsidRPr="00FB6B66" w:rsidRDefault="00FB6B66" w:rsidP="00FB6B66">
      <w:pPr>
        <w:shd w:val="clear" w:color="auto" w:fill="FFFFFF"/>
        <w:spacing w:after="0" w:line="240" w:lineRule="atLeast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Исследование уровня </w:t>
      </w:r>
      <w:proofErr w:type="spellStart"/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креатинина</w:t>
      </w:r>
      <w:proofErr w:type="spellEnd"/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в крови</w:t>
      </w:r>
    </w:p>
    <w:p w:rsidR="00FB6B66" w:rsidRPr="00FB6B66" w:rsidRDefault="00FB6B66" w:rsidP="00FB6B66">
      <w:pPr>
        <w:shd w:val="clear" w:color="auto" w:fill="FFFFFF"/>
        <w:spacing w:after="0" w:line="240" w:lineRule="atLeast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Исследование уровня амилазы крови</w:t>
      </w:r>
    </w:p>
    <w:p w:rsidR="00FB6B66" w:rsidRPr="00FB6B66" w:rsidRDefault="00FB6B66" w:rsidP="00FB6B66">
      <w:pPr>
        <w:shd w:val="clear" w:color="auto" w:fill="FFFFFF"/>
        <w:spacing w:after="0" w:line="240" w:lineRule="atLeast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Исследование уровня щелочной фосфатазы в крови</w:t>
      </w:r>
    </w:p>
    <w:p w:rsidR="00FB6B66" w:rsidRPr="00FB6B66" w:rsidRDefault="00FB6B66" w:rsidP="00FB6B66">
      <w:pPr>
        <w:shd w:val="clear" w:color="auto" w:fill="FFFFFF"/>
        <w:spacing w:after="0" w:line="240" w:lineRule="atLeast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spellStart"/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Исследоваине</w:t>
      </w:r>
      <w:proofErr w:type="spellEnd"/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уровня гамма-</w:t>
      </w:r>
      <w:proofErr w:type="spellStart"/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глютамилтрансферазы</w:t>
      </w:r>
      <w:proofErr w:type="spellEnd"/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в крови</w:t>
      </w:r>
    </w:p>
    <w:p w:rsidR="00FB6B66" w:rsidRPr="00FB6B66" w:rsidRDefault="00FB6B66" w:rsidP="00FB6B66">
      <w:pPr>
        <w:shd w:val="clear" w:color="auto" w:fill="FFFFFF"/>
        <w:spacing w:after="0" w:line="240" w:lineRule="atLeast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Исследование уровня триглицеридов в крови</w:t>
      </w:r>
    </w:p>
    <w:p w:rsidR="00FB6B66" w:rsidRPr="00FB6B66" w:rsidRDefault="00FB6B66" w:rsidP="00FB6B66">
      <w:pPr>
        <w:shd w:val="clear" w:color="auto" w:fill="FFFFFF"/>
        <w:spacing w:after="0" w:line="240" w:lineRule="atLeast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Исследование уровня холестерина в крови</w:t>
      </w:r>
    </w:p>
    <w:p w:rsidR="00FB6B66" w:rsidRPr="00FB6B66" w:rsidRDefault="00FB6B66" w:rsidP="00FB6B66">
      <w:pPr>
        <w:shd w:val="clear" w:color="auto" w:fill="FFFFFF"/>
        <w:spacing w:after="0" w:line="240" w:lineRule="atLeast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Исследование уровня холестерина в крови (коэффициент </w:t>
      </w:r>
      <w:proofErr w:type="spellStart"/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атерогенности</w:t>
      </w:r>
      <w:proofErr w:type="spellEnd"/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)</w:t>
      </w:r>
    </w:p>
    <w:p w:rsidR="00FB6B66" w:rsidRPr="00FB6B66" w:rsidRDefault="00FB6B66" w:rsidP="00FB6B66">
      <w:pPr>
        <w:shd w:val="clear" w:color="auto" w:fill="FFFFFF"/>
        <w:spacing w:after="0" w:line="240" w:lineRule="atLeast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Исследование уровня общего билирубина в крови</w:t>
      </w:r>
    </w:p>
    <w:p w:rsidR="00FB6B66" w:rsidRPr="00FB6B66" w:rsidRDefault="00FB6B66" w:rsidP="00FB6B66">
      <w:pPr>
        <w:shd w:val="clear" w:color="auto" w:fill="FFFFFF"/>
        <w:spacing w:after="0" w:line="240" w:lineRule="atLeast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Исследование уровня свободного и связанного билирубина в крови</w:t>
      </w:r>
    </w:p>
    <w:p w:rsidR="00FB6B66" w:rsidRPr="00FB6B66" w:rsidRDefault="00FB6B66" w:rsidP="00FB6B66">
      <w:pPr>
        <w:shd w:val="clear" w:color="auto" w:fill="FFFFFF"/>
        <w:spacing w:after="0" w:line="240" w:lineRule="atLeast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Исследование уровня непрямого билирубина в крови</w:t>
      </w:r>
    </w:p>
    <w:p w:rsidR="00FB6B66" w:rsidRPr="00FB6B66" w:rsidRDefault="00FB6B66" w:rsidP="00FB6B66">
      <w:pPr>
        <w:shd w:val="clear" w:color="auto" w:fill="FFFFFF"/>
        <w:spacing w:after="0" w:line="240" w:lineRule="atLeast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Исследование уровня </w:t>
      </w:r>
      <w:proofErr w:type="spellStart"/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аспарат-трансаминазы</w:t>
      </w:r>
      <w:proofErr w:type="spellEnd"/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в крови</w:t>
      </w:r>
    </w:p>
    <w:p w:rsidR="00FB6B66" w:rsidRPr="00FB6B66" w:rsidRDefault="00FB6B66" w:rsidP="00FB6B66">
      <w:pPr>
        <w:shd w:val="clear" w:color="auto" w:fill="FFFFFF"/>
        <w:spacing w:after="0" w:line="240" w:lineRule="atLeast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Исследование уровня </w:t>
      </w:r>
      <w:proofErr w:type="spellStart"/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аланин-трансаминазы</w:t>
      </w:r>
      <w:proofErr w:type="spellEnd"/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в крови</w:t>
      </w:r>
    </w:p>
    <w:p w:rsidR="00FB6B66" w:rsidRPr="00FB6B66" w:rsidRDefault="00FB6B66" w:rsidP="00FB6B66">
      <w:pPr>
        <w:shd w:val="clear" w:color="auto" w:fill="FFFFFF"/>
        <w:spacing w:after="0" w:line="240" w:lineRule="atLeast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Исследование уровня глюкозы в крови</w:t>
      </w:r>
    </w:p>
    <w:p w:rsidR="00FB6B66" w:rsidRPr="00FB6B66" w:rsidRDefault="00FB6B66" w:rsidP="00FB6B66">
      <w:pPr>
        <w:shd w:val="clear" w:color="auto" w:fill="FFFFFF"/>
        <w:spacing w:after="0" w:line="240" w:lineRule="atLeast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Регистрация электрокардиограммы</w:t>
      </w:r>
    </w:p>
    <w:p w:rsidR="00FB6B66" w:rsidRPr="00FB6B66" w:rsidRDefault="00FB6B66" w:rsidP="00FB6B66">
      <w:pPr>
        <w:shd w:val="clear" w:color="auto" w:fill="FFFFFF"/>
        <w:spacing w:after="0" w:line="240" w:lineRule="atLeast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Расшифровка, описание, интерпретация электрокардиографических данных</w:t>
      </w:r>
    </w:p>
    <w:p w:rsidR="00FB6B66" w:rsidRPr="00FB6B66" w:rsidRDefault="00FB6B66" w:rsidP="00FB6B66">
      <w:pPr>
        <w:shd w:val="clear" w:color="auto" w:fill="FFFFFF"/>
        <w:spacing w:after="0" w:line="240" w:lineRule="atLeast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Эхокардиография</w:t>
      </w:r>
    </w:p>
    <w:p w:rsidR="00FB6B66" w:rsidRPr="00FB6B66" w:rsidRDefault="00FB6B66" w:rsidP="00FB6B66">
      <w:pPr>
        <w:shd w:val="clear" w:color="auto" w:fill="FFFFFF"/>
        <w:spacing w:after="0" w:line="240" w:lineRule="atLeast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Дуплексное сканирование сосудов артерий на экстракраниальном уровне</w:t>
      </w:r>
    </w:p>
    <w:p w:rsidR="00FB6B66" w:rsidRPr="00FB6B66" w:rsidRDefault="00FB6B66" w:rsidP="00FB6B66">
      <w:pPr>
        <w:shd w:val="clear" w:color="auto" w:fill="FFFFFF"/>
        <w:spacing w:after="0" w:line="240" w:lineRule="atLeast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spellStart"/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Тредмил</w:t>
      </w:r>
      <w:proofErr w:type="spellEnd"/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тест</w:t>
      </w:r>
    </w:p>
    <w:p w:rsidR="00FB6B66" w:rsidRPr="00FB6B66" w:rsidRDefault="00FB6B66" w:rsidP="00FB6B66">
      <w:pPr>
        <w:shd w:val="clear" w:color="auto" w:fill="FFFFFF"/>
        <w:spacing w:after="0" w:line="240" w:lineRule="atLeast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Комплексное исследование функции внешнего дыхания (спирометрия, </w:t>
      </w:r>
      <w:proofErr w:type="spellStart"/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бодиплетизмография</w:t>
      </w:r>
      <w:proofErr w:type="spellEnd"/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)</w:t>
      </w:r>
    </w:p>
    <w:p w:rsidR="00FB6B66" w:rsidRPr="00FB6B66" w:rsidRDefault="00FB6B66" w:rsidP="00FB6B66">
      <w:pPr>
        <w:shd w:val="clear" w:color="auto" w:fill="FFFFFF"/>
        <w:spacing w:after="0" w:line="240" w:lineRule="atLeast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Ультразвуковое исследование щитовидной железы</w:t>
      </w:r>
    </w:p>
    <w:p w:rsidR="00FB6B66" w:rsidRPr="00FB6B66" w:rsidRDefault="00FB6B66" w:rsidP="00FB6B66">
      <w:pPr>
        <w:shd w:val="clear" w:color="auto" w:fill="FFFFFF"/>
        <w:spacing w:after="0" w:line="240" w:lineRule="atLeast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Ультразвуковое исследование органов брюшной полости (печень, желчный пузырь, желчевыводящие протоки, поджелудочная железа, селезенка)</w:t>
      </w:r>
    </w:p>
    <w:p w:rsidR="00FB6B66" w:rsidRPr="00FB6B66" w:rsidRDefault="00FB6B66" w:rsidP="00FB6B66">
      <w:pPr>
        <w:shd w:val="clear" w:color="auto" w:fill="FFFFFF"/>
        <w:spacing w:after="0" w:line="240" w:lineRule="atLeast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Ультразвуковое исследование мочевого пузыря</w:t>
      </w:r>
    </w:p>
    <w:p w:rsidR="00FB6B66" w:rsidRPr="00FB6B66" w:rsidRDefault="00FB6B66" w:rsidP="00FB6B66">
      <w:pPr>
        <w:shd w:val="clear" w:color="auto" w:fill="FFFFFF"/>
        <w:spacing w:after="0" w:line="240" w:lineRule="atLeast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Ультразвуковое исследование матки и придатков </w:t>
      </w:r>
      <w:proofErr w:type="spellStart"/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трансвагинальное</w:t>
      </w:r>
      <w:proofErr w:type="spellEnd"/>
    </w:p>
    <w:p w:rsidR="00FB6B66" w:rsidRPr="00FB6B66" w:rsidRDefault="00FB6B66" w:rsidP="00FB6B66">
      <w:pPr>
        <w:shd w:val="clear" w:color="auto" w:fill="FFFFFF"/>
        <w:spacing w:after="0" w:line="240" w:lineRule="atLeast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Ультразвуковое исследование молочных желез</w:t>
      </w:r>
    </w:p>
    <w:p w:rsidR="00FB6B66" w:rsidRPr="00FB6B66" w:rsidRDefault="00FB6B66" w:rsidP="00FB6B66">
      <w:pPr>
        <w:shd w:val="clear" w:color="auto" w:fill="FFFFFF"/>
        <w:spacing w:after="0" w:line="240" w:lineRule="atLeast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Ультразвуковое исследование почек, надпочечников и забрюшинного пространства</w:t>
      </w:r>
    </w:p>
    <w:p w:rsidR="00FB6B66" w:rsidRPr="00FB6B66" w:rsidRDefault="00FB6B66" w:rsidP="00FB6B66">
      <w:pPr>
        <w:shd w:val="clear" w:color="auto" w:fill="FFFFFF"/>
        <w:spacing w:after="0" w:line="240" w:lineRule="atLeast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Прием (осмотр, консультация) врача-</w:t>
      </w:r>
      <w:proofErr w:type="spellStart"/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дерматовенеролога</w:t>
      </w:r>
      <w:proofErr w:type="spellEnd"/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, первичный</w:t>
      </w:r>
    </w:p>
    <w:p w:rsidR="00FB6B66" w:rsidRPr="00FB6B66" w:rsidRDefault="00FB6B66" w:rsidP="00FB6B66">
      <w:pPr>
        <w:shd w:val="clear" w:color="auto" w:fill="FFFFFF"/>
        <w:spacing w:after="0" w:line="240" w:lineRule="atLeast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Прием (осмотр, консультация) врача-невропатолога, первичный</w:t>
      </w:r>
    </w:p>
    <w:p w:rsidR="00FB6B66" w:rsidRPr="00FB6B66" w:rsidRDefault="00FB6B66" w:rsidP="00FB6B66">
      <w:pPr>
        <w:shd w:val="clear" w:color="auto" w:fill="FFFFFF"/>
        <w:spacing w:after="0" w:line="240" w:lineRule="atLeast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Прием (осмотр, консультация) врача-хирурга, первичный</w:t>
      </w:r>
    </w:p>
    <w:p w:rsidR="00FB6B66" w:rsidRPr="00FB6B66" w:rsidRDefault="00FB6B66" w:rsidP="00FB6B66">
      <w:pPr>
        <w:shd w:val="clear" w:color="auto" w:fill="FFFFFF"/>
        <w:spacing w:after="0" w:line="240" w:lineRule="atLeast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Прием (осмотр, консультация) врача-офтальмолога, первичный</w:t>
      </w:r>
    </w:p>
    <w:p w:rsidR="00FB6B66" w:rsidRPr="00FB6B66" w:rsidRDefault="00FB6B66" w:rsidP="00FB6B66">
      <w:pPr>
        <w:shd w:val="clear" w:color="auto" w:fill="FFFFFF"/>
        <w:spacing w:after="0" w:line="240" w:lineRule="atLeast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Дуплексное сканирование сосудов вен нижних конечностей</w:t>
      </w:r>
    </w:p>
    <w:p w:rsidR="00FB6B66" w:rsidRPr="00FB6B66" w:rsidRDefault="00FB6B66" w:rsidP="00FB6B66">
      <w:pPr>
        <w:shd w:val="clear" w:color="auto" w:fill="FFFFFF"/>
        <w:spacing w:after="0" w:line="240" w:lineRule="atLeast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B6B6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Прием (осмотр, консультация) врача-терапевта, повторный</w:t>
      </w:r>
    </w:p>
    <w:p w:rsidR="00AD531C" w:rsidRDefault="00AD531C"/>
    <w:sectPr w:rsidR="00AD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retaDisplayPro Ligh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66"/>
    <w:rsid w:val="00AD531C"/>
    <w:rsid w:val="00FB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A2B9F-0A6E-45B1-8A6C-4492343D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Alean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Гюнашян Рафик</dc:creator>
  <cp:keywords/>
  <dc:description/>
  <cp:lastModifiedBy>Гюнашян Рафик</cp:lastModifiedBy>
  <cp:revision>1</cp:revision>
  <dcterms:created xsi:type="dcterms:W3CDTF">2015-02-06T16:29:00Z</dcterms:created>
  <dcterms:modified xsi:type="dcterms:W3CDTF">2015-02-06T16:30:00Z</dcterms:modified>
</cp:coreProperties>
</file>