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-3"/>
        <w:tblW w:w="9615" w:type="dxa"/>
        <w:tblLook w:val="04A0" w:firstRow="1" w:lastRow="0" w:firstColumn="1" w:lastColumn="0" w:noHBand="0" w:noVBand="1"/>
      </w:tblPr>
      <w:tblGrid>
        <w:gridCol w:w="2290"/>
        <w:gridCol w:w="7325"/>
      </w:tblGrid>
      <w:tr w:rsidR="00B570E7" w:rsidRPr="00B570E7" w:rsidTr="00A42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300" w:lineRule="atLeast"/>
              <w:rPr>
                <w:rFonts w:ascii="Tahoma" w:eastAsia="Times New Roman" w:hAnsi="Tahoma" w:cs="Tahoma"/>
                <w:color w:val="FFFFFF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B570E7" w:rsidRPr="00B570E7" w:rsidRDefault="00B570E7" w:rsidP="00B570E7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FFFFFF"/>
                <w:lang w:eastAsia="ru-RU"/>
              </w:rPr>
            </w:pPr>
          </w:p>
        </w:tc>
      </w:tr>
      <w:tr w:rsidR="00B570E7" w:rsidRPr="00B570E7" w:rsidTr="00A4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Начало и завершение программы</w:t>
            </w:r>
          </w:p>
        </w:tc>
        <w:tc>
          <w:tcPr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Встреча происходит в аэропорту г. Якутск. Встреча происходит 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в зале прилета</w:t>
            </w: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а/порта с табличкой «</w:t>
            </w:r>
            <w:r w:rsidR="0091122F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Кисилях</w:t>
            </w: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». Для этого Вам необх</w:t>
            </w:r>
            <w:r w:rsidR="00DD425C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одимо сообщить нашему менеджеру</w:t>
            </w: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каким авиарейсом Вы прилетаете. </w:t>
            </w: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br/>
              <w:t>По окончании тура Вас доставят в аэропорт г. Якутск.</w:t>
            </w:r>
          </w:p>
        </w:tc>
      </w:tr>
      <w:tr w:rsidR="00B570E7" w:rsidRPr="00B570E7" w:rsidTr="00A42E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:rsidR="00B570E7" w:rsidRDefault="00B570E7" w:rsidP="00B570E7">
            <w:pPr>
              <w:spacing w:line="4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Разниц</w:t>
            </w:r>
            <w:r w:rsidR="001250F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 Якутска с Москвой составляет +6 часов.</w:t>
            </w:r>
          </w:p>
          <w:p w:rsidR="001250F7" w:rsidRPr="00B570E7" w:rsidRDefault="001250F7" w:rsidP="00DD425C">
            <w:pPr>
              <w:spacing w:line="4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Батагай с Москвой сост</w:t>
            </w:r>
            <w:r w:rsidR="00DD425C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вляет +7 часов.</w:t>
            </w:r>
          </w:p>
        </w:tc>
      </w:tr>
      <w:tr w:rsidR="00B570E7" w:rsidRPr="00B570E7" w:rsidTr="00A4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Мобильная связь  </w:t>
            </w:r>
          </w:p>
        </w:tc>
        <w:tc>
          <w:tcPr>
            <w:tcW w:w="0" w:type="auto"/>
            <w:hideMark/>
          </w:tcPr>
          <w:p w:rsidR="00B570E7" w:rsidRDefault="00DD425C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г. Якутск, п. Батагай:</w:t>
            </w:r>
            <w:r w:rsidR="0003535E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</w:t>
            </w:r>
            <w:r w:rsid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МТС, Билайн, Мегафон.</w:t>
            </w:r>
          </w:p>
          <w:p w:rsidR="0003535E" w:rsidRPr="00B570E7" w:rsidRDefault="00E005A3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Турбаза «Туостаах»</w:t>
            </w:r>
            <w:r w:rsidR="0003535E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сотовой связи нет. </w:t>
            </w:r>
          </w:p>
        </w:tc>
      </w:tr>
      <w:tr w:rsidR="00B570E7" w:rsidRPr="00B570E7" w:rsidTr="00A42E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Сопровождение   </w:t>
            </w:r>
          </w:p>
        </w:tc>
        <w:tc>
          <w:tcPr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 инструктор и 1 водитель на группу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</w:t>
            </w:r>
          </w:p>
        </w:tc>
      </w:tr>
      <w:tr w:rsidR="00B570E7" w:rsidRPr="00B570E7" w:rsidTr="00A4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hideMark/>
          </w:tcPr>
          <w:p w:rsidR="00B570E7" w:rsidRPr="00B570E7" w:rsidRDefault="0003535E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В сопровождении родителя.</w:t>
            </w:r>
          </w:p>
        </w:tc>
      </w:tr>
      <w:tr w:rsidR="00B570E7" w:rsidRPr="00B570E7" w:rsidTr="00A42E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Документы</w:t>
            </w:r>
          </w:p>
        </w:tc>
        <w:tc>
          <w:tcPr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Паспорт, путевка, медицинский полис, для детей – свидетельство о рождении.</w:t>
            </w:r>
          </w:p>
        </w:tc>
      </w:tr>
      <w:tr w:rsidR="00B570E7" w:rsidRPr="00B570E7" w:rsidTr="00A4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91122F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91122F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Предоставляемое снаряжение и техника</w:t>
            </w:r>
          </w:p>
        </w:tc>
        <w:tc>
          <w:tcPr>
            <w:tcW w:w="0" w:type="auto"/>
            <w:hideMark/>
          </w:tcPr>
          <w:p w:rsidR="00B570E7" w:rsidRDefault="00B570E7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Полноприводный микроавтобус УАЗ.</w:t>
            </w:r>
          </w:p>
          <w:p w:rsidR="0091122F" w:rsidRPr="00B570E7" w:rsidRDefault="0091122F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Моторные лодки.</w:t>
            </w:r>
          </w:p>
        </w:tc>
      </w:tr>
      <w:tr w:rsidR="00B570E7" w:rsidRPr="00B570E7" w:rsidTr="00A42E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91122F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91122F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Безопасность</w:t>
            </w:r>
          </w:p>
        </w:tc>
        <w:tc>
          <w:tcPr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Опытные инструкторы помогут Вам преодолеть маршрут с максимальным комфортом и безопасностью. Все инструкторы готовы к любой неожиданной ситуации, которая может произойти с Вами во время поездки. Все они прошли курсы оказания «Первой доврачебной помощи» Красного креста, и в случае ухудшения Вашего самочувствия или получения травмы окажут Вам квалифицированную помощь. На маршруте у инструкторов есть медицинская аптечка со всеми необходимыми медикаментами, однако, рекомендуем Вам взять персональную аптечку.  Просим также извещать турфирму заранее о наличии у Вас каких-либо хронических или острых заболеваний. </w:t>
            </w: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br/>
              <w:t>Кроме этого на всех активных маршрутах Вы застрахованы в рамках комбинированного страхового медицинского полиса, который при необходимости покроет расходы на экстренную эвакуацию до медицинского учреждения и оплату лечения,  а в случае получения травмы  гарантирует выплату страхового обеспечения. Медицинские расходы компенсируются в пределах страхового покрытия 3000 долларов, несчастный случай + эвакуация в пределах 5000 долларов).</w:t>
            </w:r>
          </w:p>
        </w:tc>
      </w:tr>
      <w:tr w:rsidR="00B570E7" w:rsidRPr="00B570E7" w:rsidTr="00A4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0" w:type="auto"/>
            <w:hideMark/>
          </w:tcPr>
          <w:p w:rsidR="00B570E7" w:rsidRDefault="00B570E7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В Якутске размещение в гостинице </w:t>
            </w:r>
            <w:r w:rsidR="0003535E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Лена </w:t>
            </w: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3* (стандартные дв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ухместные номера с 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lastRenderedPageBreak/>
              <w:t>удобствами).</w:t>
            </w:r>
          </w:p>
          <w:p w:rsidR="0003535E" w:rsidRDefault="0003535E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На турбазе </w:t>
            </w:r>
            <w:r w:rsidR="00E005A3" w:rsidRPr="00E005A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«Туостаах». 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3-х местное размещение, ч/б</w:t>
            </w:r>
          </w:p>
          <w:p w:rsidR="00B570E7" w:rsidRPr="00B570E7" w:rsidRDefault="00B570E7" w:rsidP="0003535E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A42EB2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Кемпинго</w:t>
            </w:r>
            <w:r w:rsidR="0003535E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вый лагерь в местности «Кисилях</w:t>
            </w:r>
            <w:r w:rsidRPr="00A42EB2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».</w:t>
            </w:r>
          </w:p>
        </w:tc>
      </w:tr>
      <w:tr w:rsidR="00B570E7" w:rsidRPr="00B570E7" w:rsidTr="00035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lastRenderedPageBreak/>
              <w:t>Питание   </w:t>
            </w:r>
          </w:p>
        </w:tc>
        <w:tc>
          <w:tcPr>
            <w:tcW w:w="0" w:type="auto"/>
            <w:hideMark/>
          </w:tcPr>
          <w:p w:rsidR="00A42EB2" w:rsidRDefault="00A42EB2" w:rsidP="00B570E7">
            <w:pPr>
              <w:spacing w:line="4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В Якутске з</w:t>
            </w:r>
            <w:r w:rsidR="00B570E7"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автраки в гостинице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 Обеды и ужины в ресторанах города (оплачиваются дополнительно)</w:t>
            </w:r>
            <w:r w:rsidR="00B570E7"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</w:t>
            </w:r>
          </w:p>
          <w:p w:rsidR="00A42EB2" w:rsidRPr="00B570E7" w:rsidRDefault="0003535E" w:rsidP="00B570E7">
            <w:pPr>
              <w:spacing w:line="4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На турбазе </w:t>
            </w:r>
            <w:r w:rsidR="00E005A3" w:rsidRPr="00E005A3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«Туостаах». 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3-х разовое питание включено.</w:t>
            </w:r>
          </w:p>
        </w:tc>
      </w:tr>
    </w:tbl>
    <w:p w:rsidR="00581514" w:rsidRDefault="00581514"/>
    <w:sectPr w:rsidR="0058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68"/>
    <w:rsid w:val="0003535E"/>
    <w:rsid w:val="001250F7"/>
    <w:rsid w:val="003C5E68"/>
    <w:rsid w:val="00581514"/>
    <w:rsid w:val="007B5E56"/>
    <w:rsid w:val="0091122F"/>
    <w:rsid w:val="00A42EB2"/>
    <w:rsid w:val="00B570E7"/>
    <w:rsid w:val="00DD425C"/>
    <w:rsid w:val="00E0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A9732-7F5D-4033-87E3-066C3AF1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0E7"/>
  </w:style>
  <w:style w:type="table" w:styleId="a3">
    <w:name w:val="Light Shading"/>
    <w:basedOn w:val="a1"/>
    <w:uiPriority w:val="60"/>
    <w:rsid w:val="00A42E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3">
    <w:name w:val="Medium List 2 Accent 3"/>
    <w:basedOn w:val="a1"/>
    <w:uiPriority w:val="66"/>
    <w:rsid w:val="00A42E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Shading 1 Accent 3"/>
    <w:basedOn w:val="a1"/>
    <w:uiPriority w:val="63"/>
    <w:rsid w:val="00A42EB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Голышева Татьяна</cp:lastModifiedBy>
  <cp:revision>2</cp:revision>
  <dcterms:created xsi:type="dcterms:W3CDTF">2015-11-17T15:53:00Z</dcterms:created>
  <dcterms:modified xsi:type="dcterms:W3CDTF">2015-11-17T15:53:00Z</dcterms:modified>
</cp:coreProperties>
</file>