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10" w:rsidRDefault="00AD3A10" w:rsidP="00EA7093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r w:rsidRPr="00DF639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равила проживания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б</w:t>
      </w:r>
      <w:r w:rsidR="00DF639F" w:rsidRPr="00DF639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аз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="00DF639F" w:rsidRPr="00DF639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отдыха «</w:t>
      </w:r>
      <w:proofErr w:type="spellStart"/>
      <w:r w:rsidR="00DF639F" w:rsidRPr="00DF639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Турсиб</w:t>
      </w:r>
      <w:proofErr w:type="spellEnd"/>
      <w:r w:rsidR="00DF639F" w:rsidRPr="00DF639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: </w:t>
      </w:r>
    </w:p>
    <w:p w:rsidR="00AD3A10" w:rsidRDefault="00AD3A10" w:rsidP="00EA7093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Расчетный час — 12:00 по местному времени.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Время заселения в забронированный номер — 14:00 по местному времени.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При проживании менее 24 часов плата взимается за полные сутки независимо от расчетного часа. 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В случае несвоевременного освобождения номера, забронированного следующим гостем, стоимость номера оплачивается полностью.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Гость должен сообщить администратору обо всех неисправностях и не укомплектованности номера в течение первого часа с момента заселения. В противном случае считается, что условия размещения полностью устроили гостя.</w:t>
      </w:r>
      <w:bookmarkStart w:id="0" w:name="_GoBack"/>
      <w:bookmarkEnd w:id="0"/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Перед заселением гость предъявляет администратору любой из документов, удостоверяющий его личность (паспорт, военный билет, удостоверение личности, водительское удостоверение и др.). 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Уборка номера производится ежедневно, по предварительному согласованию с гостем (гость вправе отказаться от услуги).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Для безопасности проживания вход на территорию базы отдыха осуществляется по пропуску, выдаваемому администратором при регистрации.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Если гость оплатил комплексное питание, то завтрак подается в ресторане с 9 до 10 утра, обед с 14 до 15 часов, ужин с 19 до 20 часов. При возможном опоздании гость обязан предупредить администратора ресторана об этом. При досрочном выезде гостя, пользующего услугами комплексного питания, компенсация не производится.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Гости несут перед базой отдыха материальную ответственность за любой ущерб, нанесенный третьим лицам, имуществу, зданиям, растениям и оборудованию базы.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Не допускается загрязнение территории базы отдыха. Для разведения костров имеются специально отведенные места, расположение которых гость может уточнить у администратора базы.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По правилам соблюдения санитарно-экологических норм и требований и обеспечения гостям гарантии санитарно-гигиенической безопасности, размещение с домашними питомцами строго ЗАПРЕЩЕНО!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В целях сохранности собственного имущества гость не должен покидать номер, не закрыв входную дверь. За вещи, оставленные на территории базы отдыха и в общественных местах (на крыльце дома, у бань, бассейна, в летнем кафе, в беседках, ресторане и пр.) база отдыха ответственности не несет.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ущерб автотранспортному средству на общей бесплатной парковке, нанесенный третьим лицом, администрация ответственности не несет.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Вся активная жизнь базы отдыха «</w:t>
      </w:r>
      <w:proofErr w:type="spellStart"/>
      <w:r w:rsidRPr="00DF639F">
        <w:rPr>
          <w:rFonts w:ascii="Arial" w:eastAsia="Times New Roman" w:hAnsi="Arial" w:cs="Arial"/>
          <w:color w:val="000000"/>
          <w:lang w:eastAsia="ru-RU"/>
        </w:rPr>
        <w:t>Турсиб</w:t>
      </w:r>
      <w:proofErr w:type="spellEnd"/>
      <w:r w:rsidRPr="00DF639F">
        <w:rPr>
          <w:rFonts w:ascii="Arial" w:eastAsia="Times New Roman" w:hAnsi="Arial" w:cs="Arial"/>
          <w:color w:val="000000"/>
          <w:lang w:eastAsia="ru-RU"/>
        </w:rPr>
        <w:t>» протекает с 8:00 до 23:00 местного времени. С 23:00 до 8:00 — время спокойного отдыха.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В целях соблюдения правил пожарной безопасности курение в номерах, ресторане, банях и других помещениях базы строго ЗАПРЕЩЕНО.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Не пользуйтесь на территории базы отдыха бенгальскими огнями, хлопушками, фейерверками и прочими пиротехническими устройствами без согласования с администрацией базы.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 xml:space="preserve">Гостям </w:t>
      </w:r>
      <w:r w:rsidR="00AD3A10">
        <w:rPr>
          <w:rFonts w:ascii="Arial" w:eastAsia="Times New Roman" w:hAnsi="Arial" w:cs="Arial"/>
          <w:color w:val="000000"/>
          <w:lang w:eastAsia="ru-RU"/>
        </w:rPr>
        <w:t xml:space="preserve">предоставляются </w:t>
      </w:r>
      <w:r w:rsidRPr="00DF639F">
        <w:rPr>
          <w:rFonts w:ascii="Arial" w:eastAsia="Times New Roman" w:hAnsi="Arial" w:cs="Arial"/>
          <w:color w:val="000000"/>
          <w:lang w:eastAsia="ru-RU"/>
        </w:rPr>
        <w:t xml:space="preserve">без дополнительной </w:t>
      </w:r>
      <w:r w:rsidR="00AD3A10">
        <w:rPr>
          <w:rFonts w:ascii="Arial" w:eastAsia="Times New Roman" w:hAnsi="Arial" w:cs="Arial"/>
          <w:color w:val="000000"/>
          <w:lang w:eastAsia="ru-RU"/>
        </w:rPr>
        <w:t xml:space="preserve">оплаты </w:t>
      </w:r>
      <w:r w:rsidR="00EA7093">
        <w:rPr>
          <w:rFonts w:ascii="Arial" w:eastAsia="Times New Roman" w:hAnsi="Arial" w:cs="Arial"/>
          <w:color w:val="000000"/>
          <w:lang w:eastAsia="ru-RU"/>
        </w:rPr>
        <w:t xml:space="preserve">следующие </w:t>
      </w:r>
      <w:r w:rsidRPr="00DF639F">
        <w:rPr>
          <w:rFonts w:ascii="Arial" w:eastAsia="Times New Roman" w:hAnsi="Arial" w:cs="Arial"/>
          <w:color w:val="000000"/>
          <w:lang w:eastAsia="ru-RU"/>
        </w:rPr>
        <w:t>услуги:</w:t>
      </w:r>
    </w:p>
    <w:p w:rsidR="00EA7093" w:rsidRDefault="00EA7093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вызов скорой медицинской помощи</w:t>
      </w:r>
    </w:p>
    <w:p w:rsidR="00EA7093" w:rsidRDefault="00DF639F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093">
        <w:rPr>
          <w:rFonts w:ascii="Arial" w:eastAsia="Times New Roman" w:hAnsi="Arial" w:cs="Arial"/>
          <w:color w:val="000000"/>
          <w:lang w:eastAsia="ru-RU"/>
        </w:rPr>
        <w:t>оказание первой медицинской помощи в</w:t>
      </w:r>
      <w:r w:rsidR="00EA7093">
        <w:rPr>
          <w:rFonts w:ascii="Arial" w:eastAsia="Times New Roman" w:hAnsi="Arial" w:cs="Arial"/>
          <w:color w:val="000000"/>
          <w:lang w:eastAsia="ru-RU"/>
        </w:rPr>
        <w:t xml:space="preserve"> медицинском блоке базы отдыха</w:t>
      </w:r>
    </w:p>
    <w:p w:rsidR="00EA7093" w:rsidRDefault="00DF639F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A7093">
        <w:rPr>
          <w:rFonts w:ascii="Arial" w:eastAsia="Times New Roman" w:hAnsi="Arial" w:cs="Arial"/>
          <w:color w:val="000000"/>
          <w:lang w:eastAsia="ru-RU"/>
        </w:rPr>
        <w:t>пользов</w:t>
      </w:r>
      <w:r w:rsidR="00EA7093">
        <w:rPr>
          <w:rFonts w:ascii="Arial" w:eastAsia="Times New Roman" w:hAnsi="Arial" w:cs="Arial"/>
          <w:color w:val="000000"/>
          <w:lang w:eastAsia="ru-RU"/>
        </w:rPr>
        <w:t>ание аптечкой у администратора</w:t>
      </w:r>
    </w:p>
    <w:p w:rsidR="00EA7093" w:rsidRDefault="00EA7093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парковка для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автотранспорта</w:t>
      </w:r>
    </w:p>
    <w:p w:rsidR="00EA7093" w:rsidRDefault="00EA7093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Wi-Fi</w:t>
      </w:r>
    </w:p>
    <w:p w:rsidR="00EA7093" w:rsidRDefault="00DF639F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End"/>
      <w:r w:rsidRPr="00EA7093">
        <w:rPr>
          <w:rFonts w:ascii="Arial" w:eastAsia="Times New Roman" w:hAnsi="Arial" w:cs="Arial"/>
          <w:color w:val="000000"/>
          <w:lang w:eastAsia="ru-RU"/>
        </w:rPr>
        <w:t>п</w:t>
      </w:r>
      <w:r w:rsidR="00EA7093">
        <w:rPr>
          <w:rFonts w:ascii="Arial" w:eastAsia="Times New Roman" w:hAnsi="Arial" w:cs="Arial"/>
          <w:color w:val="000000"/>
          <w:lang w:eastAsia="ru-RU"/>
        </w:rPr>
        <w:t>обудка к определенному времени</w:t>
      </w:r>
    </w:p>
    <w:p w:rsidR="00DF639F" w:rsidRPr="00EA7093" w:rsidRDefault="00EA7093" w:rsidP="00EA7093">
      <w:pPr>
        <w:pStyle w:val="a3"/>
        <w:numPr>
          <w:ilvl w:val="0"/>
          <w:numId w:val="3"/>
        </w:numPr>
        <w:shd w:val="clear" w:color="auto" w:fill="FFFFFF"/>
        <w:spacing w:after="9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швейный набор</w:t>
      </w:r>
    </w:p>
    <w:p w:rsidR="00DF639F" w:rsidRPr="00DF639F" w:rsidRDefault="00DF639F" w:rsidP="00EA7093">
      <w:pPr>
        <w:numPr>
          <w:ilvl w:val="0"/>
          <w:numId w:val="1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Администрация базы отдыха имеет право вынести решение о выселении гостя без возврата денежных средств и без права повторно воспользоваться услугами базы отдыха за: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нарушение правил пожарной безопасности; 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lastRenderedPageBreak/>
        <w:t>за нарушение тишины в установленное ночное время; 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оскорбление других отдыхающих и сотрудников базы отдыха;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действия, мешающие отдыху других гостей базы;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хулиганство, а также за рукоприкладство по отношению к другим отдыхающим и работникам базы;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намеренную порчу имущества базы и других отдыхающих;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игнорирование просьб сотрудников охраны базы отдыха прекратить действия, подвергающие опасности себя и других отдыхающих;</w:t>
      </w:r>
    </w:p>
    <w:p w:rsidR="00DF639F" w:rsidRPr="00DF639F" w:rsidRDefault="00DF639F" w:rsidP="00EA7093">
      <w:pPr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993" w:hanging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за действия, загрязняющие окружающую среду.</w:t>
      </w:r>
    </w:p>
    <w:p w:rsidR="00DF639F" w:rsidRPr="00DF639F" w:rsidRDefault="00DF639F" w:rsidP="00EA7093">
      <w:pPr>
        <w:numPr>
          <w:ilvl w:val="0"/>
          <w:numId w:val="2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Перед окончательным отъездом с территории базы гость сообщает администратору о готовности сдать номер. Администратор направляет горничную, которая принимает номер. При обнаружении порчи, пропажи имущества и оборудования, технических средств, гостю следует возместить их стоимость в размере, установленном администрацией базы отдыха.</w:t>
      </w:r>
    </w:p>
    <w:p w:rsidR="00DF639F" w:rsidRPr="00DF639F" w:rsidRDefault="00DF639F" w:rsidP="00EA7093">
      <w:pPr>
        <w:numPr>
          <w:ilvl w:val="0"/>
          <w:numId w:val="2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Категорически запрещается хранить взрывчатые и легковоспламеняющиеся вещества, оружие, боеприпасы, наркотические и психотропные препараты.</w:t>
      </w:r>
    </w:p>
    <w:p w:rsidR="00DF639F" w:rsidRPr="00DF639F" w:rsidRDefault="00DF639F" w:rsidP="00EA7093">
      <w:pPr>
        <w:numPr>
          <w:ilvl w:val="0"/>
          <w:numId w:val="2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При выезде с базы гость обращается к администратору по вопросу сверки счетов за услуги, оказанные базой отдыха «</w:t>
      </w:r>
      <w:proofErr w:type="spellStart"/>
      <w:r w:rsidRPr="00DF639F">
        <w:rPr>
          <w:rFonts w:ascii="Arial" w:eastAsia="Times New Roman" w:hAnsi="Arial" w:cs="Arial"/>
          <w:color w:val="000000"/>
          <w:lang w:eastAsia="ru-RU"/>
        </w:rPr>
        <w:t>Турсиб</w:t>
      </w:r>
      <w:proofErr w:type="spellEnd"/>
      <w:r w:rsidRPr="00DF639F">
        <w:rPr>
          <w:rFonts w:ascii="Arial" w:eastAsia="Times New Roman" w:hAnsi="Arial" w:cs="Arial"/>
          <w:color w:val="000000"/>
          <w:lang w:eastAsia="ru-RU"/>
        </w:rPr>
        <w:t>», для окончательного расчета и отметки пропуска для выезда с территории базы.</w:t>
      </w:r>
    </w:p>
    <w:p w:rsidR="00DF639F" w:rsidRPr="00DF639F" w:rsidRDefault="00DF639F" w:rsidP="00EA7093">
      <w:pPr>
        <w:numPr>
          <w:ilvl w:val="0"/>
          <w:numId w:val="2"/>
        </w:numPr>
        <w:shd w:val="clear" w:color="auto" w:fill="FFFFFF"/>
        <w:spacing w:after="90" w:line="240" w:lineRule="auto"/>
        <w:ind w:left="4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F639F">
        <w:rPr>
          <w:rFonts w:ascii="Arial" w:eastAsia="Times New Roman" w:hAnsi="Arial" w:cs="Arial"/>
          <w:color w:val="000000"/>
          <w:lang w:eastAsia="ru-RU"/>
        </w:rPr>
        <w:t>Книга отзывов и предложений находится в службе</w:t>
      </w:r>
      <w:r w:rsidR="00AD3A10">
        <w:rPr>
          <w:rFonts w:ascii="Arial" w:eastAsia="Times New Roman" w:hAnsi="Arial" w:cs="Arial"/>
          <w:color w:val="000000"/>
          <w:lang w:eastAsia="ru-RU"/>
        </w:rPr>
        <w:t xml:space="preserve"> приема и размещения (</w:t>
      </w:r>
      <w:proofErr w:type="spellStart"/>
      <w:r w:rsidR="00AD3A10">
        <w:rPr>
          <w:rFonts w:ascii="Arial" w:eastAsia="Times New Roman" w:hAnsi="Arial" w:cs="Arial"/>
          <w:color w:val="000000"/>
          <w:lang w:eastAsia="ru-RU"/>
        </w:rPr>
        <w:t>ресепшн</w:t>
      </w:r>
      <w:proofErr w:type="spellEnd"/>
      <w:r w:rsidR="00AD3A10">
        <w:rPr>
          <w:rFonts w:ascii="Arial" w:eastAsia="Times New Roman" w:hAnsi="Arial" w:cs="Arial"/>
          <w:color w:val="000000"/>
          <w:lang w:eastAsia="ru-RU"/>
        </w:rPr>
        <w:t xml:space="preserve">) </w:t>
      </w:r>
      <w:r w:rsidRPr="00DF639F">
        <w:rPr>
          <w:rFonts w:ascii="Arial" w:eastAsia="Times New Roman" w:hAnsi="Arial" w:cs="Arial"/>
          <w:color w:val="000000"/>
          <w:lang w:eastAsia="ru-RU"/>
        </w:rPr>
        <w:t>и выдается по первому требованию гостя.</w:t>
      </w:r>
    </w:p>
    <w:p w:rsidR="001B22AF" w:rsidRPr="00DF639F" w:rsidRDefault="001B22AF" w:rsidP="00DF639F">
      <w:pPr>
        <w:spacing w:line="240" w:lineRule="auto"/>
        <w:rPr>
          <w:rFonts w:ascii="Arial" w:hAnsi="Arial" w:cs="Arial"/>
        </w:rPr>
      </w:pPr>
    </w:p>
    <w:sectPr w:rsidR="001B22AF" w:rsidRPr="00DF639F" w:rsidSect="008C08C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C4B"/>
    <w:multiLevelType w:val="hybridMultilevel"/>
    <w:tmpl w:val="3BEE67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4872ACF"/>
    <w:multiLevelType w:val="multilevel"/>
    <w:tmpl w:val="1F8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16D28"/>
    <w:multiLevelType w:val="multilevel"/>
    <w:tmpl w:val="B3A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F"/>
    <w:rsid w:val="001B22AF"/>
    <w:rsid w:val="008C08C7"/>
    <w:rsid w:val="00AD3A10"/>
    <w:rsid w:val="00DF639F"/>
    <w:rsid w:val="00E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D51"/>
  <w15:chartTrackingRefBased/>
  <w15:docId w15:val="{2850F934-1ADC-4521-AD4B-C16068A1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Глущук Лидия</dc:creator>
  <cp:keywords/>
  <dc:description/>
  <cp:lastModifiedBy>Глущук Лидия</cp:lastModifiedBy>
  <cp:revision>4</cp:revision>
  <dcterms:created xsi:type="dcterms:W3CDTF">2016-07-28T10:13:00Z</dcterms:created>
  <dcterms:modified xsi:type="dcterms:W3CDTF">2016-07-28T10:18:00Z</dcterms:modified>
</cp:coreProperties>
</file>