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CE" w:rsidRPr="004407CE" w:rsidRDefault="004407CE" w:rsidP="004407CE">
      <w:pPr>
        <w:shd w:val="clear" w:color="auto" w:fill="FFFFFF"/>
        <w:spacing w:after="0" w:line="690" w:lineRule="atLeast"/>
        <w:outlineLvl w:val="0"/>
        <w:rPr>
          <w:rFonts w:ascii="GretaDisplayPro Light" w:eastAsia="Times New Roman" w:hAnsi="GretaDisplayPro Light" w:cs="Times New Roman"/>
          <w:color w:val="237239"/>
          <w:kern w:val="36"/>
          <w:sz w:val="69"/>
          <w:szCs w:val="69"/>
          <w:lang w:eastAsia="ru-RU"/>
        </w:rPr>
      </w:pPr>
      <w:proofErr w:type="spellStart"/>
      <w:r w:rsidRPr="004407CE">
        <w:rPr>
          <w:rFonts w:ascii="GretaDisplayPro Light" w:eastAsia="Times New Roman" w:hAnsi="GretaDisplayPro Light" w:cs="Times New Roman"/>
          <w:color w:val="237239"/>
          <w:kern w:val="36"/>
          <w:sz w:val="69"/>
          <w:szCs w:val="69"/>
          <w:lang w:eastAsia="ru-RU"/>
        </w:rPr>
        <w:t>Кардио</w:t>
      </w:r>
      <w:proofErr w:type="spellEnd"/>
      <w:r w:rsidRPr="004407CE">
        <w:rPr>
          <w:rFonts w:ascii="GretaDisplayPro Light" w:eastAsia="Times New Roman" w:hAnsi="GretaDisplayPro Light" w:cs="Times New Roman"/>
          <w:color w:val="237239"/>
          <w:kern w:val="36"/>
          <w:sz w:val="69"/>
          <w:szCs w:val="69"/>
          <w:lang w:eastAsia="ru-RU"/>
        </w:rPr>
        <w:t>-реабилитационная программа</w:t>
      </w:r>
    </w:p>
    <w:p w:rsidR="004407CE" w:rsidRPr="004407CE" w:rsidRDefault="004407CE" w:rsidP="004407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 Клиническом санатории «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Барвиха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» реализуется одна из наиболее эффективных программ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кардиореабилитации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в России. В развитых западных странах приняты определенные стандарты проведения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кардиореабилитации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: «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Guidelines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for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Cardiac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Rehabilitation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and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Secondary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Prevention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Programs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.-</w:t>
      </w:r>
      <w:proofErr w:type="gram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American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Association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of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Cardiavascular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and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Pulmanory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Rehabilitation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, 2004». </w:t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</w:r>
      <w:r w:rsidRPr="004407CE">
        <w:rPr>
          <w:rFonts w:ascii="inherit" w:eastAsia="Times New Roman" w:hAnsi="inherit" w:cs="Times New Roman"/>
          <w:b/>
          <w:bCs/>
          <w:color w:val="237239"/>
          <w:sz w:val="21"/>
          <w:szCs w:val="21"/>
          <w:bdr w:val="none" w:sz="0" w:space="0" w:color="auto" w:frame="1"/>
          <w:lang w:eastAsia="ru-RU"/>
        </w:rPr>
        <w:t xml:space="preserve">Программа </w:t>
      </w:r>
      <w:proofErr w:type="spellStart"/>
      <w:r w:rsidRPr="004407CE">
        <w:rPr>
          <w:rFonts w:ascii="inherit" w:eastAsia="Times New Roman" w:hAnsi="inherit" w:cs="Times New Roman"/>
          <w:b/>
          <w:bCs/>
          <w:color w:val="237239"/>
          <w:sz w:val="21"/>
          <w:szCs w:val="21"/>
          <w:bdr w:val="none" w:sz="0" w:space="0" w:color="auto" w:frame="1"/>
          <w:lang w:eastAsia="ru-RU"/>
        </w:rPr>
        <w:t>кардиореабилитации</w:t>
      </w:r>
      <w:proofErr w:type="spellEnd"/>
      <w:r w:rsidRPr="004407CE">
        <w:rPr>
          <w:rFonts w:ascii="inherit" w:eastAsia="Times New Roman" w:hAnsi="inherit" w:cs="Times New Roman"/>
          <w:b/>
          <w:bCs/>
          <w:color w:val="237239"/>
          <w:sz w:val="21"/>
          <w:szCs w:val="21"/>
          <w:bdr w:val="none" w:sz="0" w:space="0" w:color="auto" w:frame="1"/>
          <w:lang w:eastAsia="ru-RU"/>
        </w:rPr>
        <w:t>, внедренная в санатории «</w:t>
      </w:r>
      <w:proofErr w:type="spellStart"/>
      <w:r w:rsidRPr="004407CE">
        <w:rPr>
          <w:rFonts w:ascii="inherit" w:eastAsia="Times New Roman" w:hAnsi="inherit" w:cs="Times New Roman"/>
          <w:b/>
          <w:bCs/>
          <w:color w:val="237239"/>
          <w:sz w:val="21"/>
          <w:szCs w:val="21"/>
          <w:bdr w:val="none" w:sz="0" w:space="0" w:color="auto" w:frame="1"/>
          <w:lang w:eastAsia="ru-RU"/>
        </w:rPr>
        <w:t>Барвиха</w:t>
      </w:r>
      <w:proofErr w:type="spellEnd"/>
      <w:r w:rsidRPr="004407CE">
        <w:rPr>
          <w:rFonts w:ascii="inherit" w:eastAsia="Times New Roman" w:hAnsi="inherit" w:cs="Times New Roman"/>
          <w:b/>
          <w:bCs/>
          <w:color w:val="237239"/>
          <w:sz w:val="21"/>
          <w:szCs w:val="21"/>
          <w:bdr w:val="none" w:sz="0" w:space="0" w:color="auto" w:frame="1"/>
          <w:lang w:eastAsia="ru-RU"/>
        </w:rPr>
        <w:t>», полностью отвечает данным стандартам, а по ряду параметров и превосходит их.</w:t>
      </w:r>
    </w:p>
    <w:p w:rsidR="004407CE" w:rsidRPr="004407CE" w:rsidRDefault="004407CE" w:rsidP="004407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i/>
          <w:iCs/>
          <w:color w:val="005824"/>
          <w:sz w:val="21"/>
          <w:szCs w:val="21"/>
          <w:bdr w:val="none" w:sz="0" w:space="0" w:color="auto" w:frame="1"/>
          <w:lang w:eastAsia="ru-RU"/>
        </w:rPr>
        <w:t>Многочисленными исследованиями доказано, что из общего числа пациентов, перенесших инфаркт миокарда, к труду и полноценной жизни возвращается в 1,5 раза больше людей, если они своевременно прошли курс реабилитации в санатории.</w:t>
      </w:r>
    </w:p>
    <w:p w:rsidR="004407CE" w:rsidRPr="004407CE" w:rsidRDefault="004407CE" w:rsidP="004407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407C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4407CE" w:rsidRPr="004407CE" w:rsidRDefault="004407CE" w:rsidP="004407CE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  <w:t>Эта программа для тех, кто перенёс:</w:t>
      </w:r>
    </w:p>
    <w:p w:rsidR="004407CE" w:rsidRPr="004407CE" w:rsidRDefault="004407CE" w:rsidP="004407C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острый инфаркт миокарда,</w:t>
      </w:r>
    </w:p>
    <w:p w:rsidR="004407CE" w:rsidRPr="004407CE" w:rsidRDefault="004407CE" w:rsidP="004407C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эпизод нестабильной стенокардии,</w:t>
      </w:r>
    </w:p>
    <w:p w:rsidR="004407CE" w:rsidRPr="004407CE" w:rsidRDefault="004407CE" w:rsidP="004407C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операцию </w:t>
      </w:r>
      <w:proofErr w:type="gram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аорто-коронарного</w:t>
      </w:r>
      <w:proofErr w:type="gram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шунтирования,</w:t>
      </w:r>
    </w:p>
    <w:p w:rsidR="004407CE" w:rsidRPr="004407CE" w:rsidRDefault="004407CE" w:rsidP="004407C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баллонную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ангиопластику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стентирование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коронарных артерий,</w:t>
      </w:r>
    </w:p>
    <w:p w:rsidR="004407CE" w:rsidRPr="004407CE" w:rsidRDefault="004407CE" w:rsidP="004407C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операцию по коррекции клапанных пороков сердца</w:t>
      </w:r>
    </w:p>
    <w:p w:rsidR="004407CE" w:rsidRPr="004407CE" w:rsidRDefault="004407CE" w:rsidP="004407C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а также для пациентов с ишемической болезнью сердца (ИБС)</w:t>
      </w:r>
    </w:p>
    <w:p w:rsidR="004407CE" w:rsidRPr="004407CE" w:rsidRDefault="004407CE" w:rsidP="004407CE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  <w:t>Это особенно актуально если:</w:t>
      </w:r>
    </w:p>
    <w:p w:rsidR="004407CE" w:rsidRPr="004407CE" w:rsidRDefault="004407CE" w:rsidP="004407C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Вы пребывали на больничной койке в течение короткого времени,</w:t>
      </w:r>
    </w:p>
    <w:p w:rsidR="004407CE" w:rsidRPr="004407CE" w:rsidRDefault="004407CE" w:rsidP="004407C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Выписаны из зарубежных клиник без последующего восстановительного лечения,</w:t>
      </w:r>
    </w:p>
    <w:p w:rsidR="004407CE" w:rsidRPr="004407CE" w:rsidRDefault="004407CE" w:rsidP="004407C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У вас имеются серьезные сопутствующие заболевания (диабет, хронический бронхит, бронхиальная астма, перемежающая хромота и др.),</w:t>
      </w:r>
    </w:p>
    <w:p w:rsidR="004407CE" w:rsidRPr="004407CE" w:rsidRDefault="004407CE" w:rsidP="004407C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Сохраняются послеоперационные осложнения (болевые ощущения, нарушения сердечного ритма, проблемы с дыханием, плохое заживление операционной раны),</w:t>
      </w:r>
    </w:p>
    <w:p w:rsidR="004407CE" w:rsidRPr="004407CE" w:rsidRDefault="004407CE" w:rsidP="004407CE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  <w:t>Почему именно «</w:t>
      </w:r>
      <w:proofErr w:type="spellStart"/>
      <w:r w:rsidRPr="004407CE"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  <w:t>Барвиха</w:t>
      </w:r>
      <w:proofErr w:type="spellEnd"/>
      <w:r w:rsidRPr="004407CE"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  <w:t>»?</w:t>
      </w:r>
    </w:p>
    <w:p w:rsidR="004407CE" w:rsidRPr="004407CE" w:rsidRDefault="004407CE" w:rsidP="004407CE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Программа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кардиореабилитации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в «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Барвихе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» имеет многолетний опыт применения, для её организации были привлечены светила отечественной медицины. И сегодня эти программы ведут опытнейшие врачи и средний медицинский персонал.</w:t>
      </w:r>
    </w:p>
    <w:p w:rsidR="004407CE" w:rsidRPr="004407CE" w:rsidRDefault="004407CE" w:rsidP="004407CE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Санаторий располагает самой современной диагностической базой, здесь работают врачи –диагносты высокого уровня квалификации, что позволяет проводить лечение наиболее безопасно и эффективно.</w:t>
      </w:r>
    </w:p>
    <w:p w:rsidR="004407CE" w:rsidRPr="004407CE" w:rsidRDefault="004407CE" w:rsidP="004407CE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Организовано круглосуточное врачебное и сестринское наблюдение за пациентами. Есть все возможности для оказания неотложной помощи, в том числе непосредственная связь с медицинскими центрами, направившими пациентов на долечивание.</w:t>
      </w:r>
    </w:p>
    <w:p w:rsidR="004407CE" w:rsidRPr="004407CE" w:rsidRDefault="004407CE" w:rsidP="004407CE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Здесь обеспечена преемственность назначений врачей медицинских центров, направивших на реабилитацию.</w:t>
      </w:r>
    </w:p>
    <w:p w:rsidR="004407CE" w:rsidRPr="004407CE" w:rsidRDefault="004407CE" w:rsidP="004407CE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Здесь разработаны уникальные авторские методики физической реабилитации, позволяющие увеличивать уровень физической нагрузки в наиболее короткие сроки и с максимальной безопасностью.</w:t>
      </w:r>
    </w:p>
    <w:p w:rsidR="004407CE" w:rsidRPr="004407CE" w:rsidRDefault="004407CE" w:rsidP="004407CE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С каждым пациентом работает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мультидисциплинарная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бригада врачей, т.е. над составлением и ведением индивидуальной программы реабилитации работают врачи разных специальностей - кардиолог, лечащий врач, врач ЛФК, физиотерапевт, диетолог, психоневролог, врач функциональной диагностики, врач лаборант. Это позволяет добиваться максимально возможных результатов лечения.</w:t>
      </w:r>
    </w:p>
    <w:p w:rsidR="004407CE" w:rsidRPr="004407CE" w:rsidRDefault="004407CE" w:rsidP="004407CE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 процессе реабилитации проводится постоянный мониторинг состояния пациента, что обеспечивает и безопасность лечебной программы, и её максимальную эффективность.</w:t>
      </w:r>
    </w:p>
    <w:p w:rsidR="004407CE" w:rsidRPr="004407CE" w:rsidRDefault="004407CE" w:rsidP="004407CE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Максимально комфортные условия для проживания, рациональное питание с высокими стандартами ресторанного обслуживания, великолепная территория для прогулок.</w:t>
      </w:r>
    </w:p>
    <w:p w:rsidR="004407CE" w:rsidRPr="004407CE" w:rsidRDefault="004407CE" w:rsidP="004407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237239"/>
          <w:sz w:val="21"/>
          <w:szCs w:val="21"/>
          <w:bdr w:val="none" w:sz="0" w:space="0" w:color="auto" w:frame="1"/>
          <w:lang w:eastAsia="ru-RU"/>
        </w:rPr>
        <w:t>Продолжительность:</w:t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 оптимально 4 недели, минимально 2 недели.</w:t>
      </w:r>
    </w:p>
    <w:p w:rsidR="004407CE" w:rsidRPr="004407CE" w:rsidRDefault="004407CE" w:rsidP="004407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407C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25" style="width:0;height:1.5pt" o:hralign="center" o:hrstd="t" o:hr="t" fillcolor="#a0a0a0" stroked="f"/>
        </w:pict>
      </w:r>
    </w:p>
    <w:p w:rsidR="004407CE" w:rsidRPr="004407CE" w:rsidRDefault="004407CE" w:rsidP="004407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407C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4407CE" w:rsidRPr="004407CE" w:rsidRDefault="004407CE" w:rsidP="004407CE">
      <w:pPr>
        <w:shd w:val="clear" w:color="auto" w:fill="EDCB81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37239"/>
          <w:sz w:val="36"/>
          <w:szCs w:val="36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237239"/>
          <w:sz w:val="36"/>
          <w:szCs w:val="36"/>
          <w:lang w:eastAsia="ru-RU"/>
        </w:rPr>
        <w:t xml:space="preserve">Из чего состоит </w:t>
      </w:r>
      <w:proofErr w:type="spellStart"/>
      <w:r w:rsidRPr="004407CE">
        <w:rPr>
          <w:rFonts w:ascii="inherit" w:eastAsia="Times New Roman" w:hAnsi="inherit" w:cs="Times New Roman"/>
          <w:b/>
          <w:bCs/>
          <w:color w:val="237239"/>
          <w:sz w:val="36"/>
          <w:szCs w:val="36"/>
          <w:lang w:eastAsia="ru-RU"/>
        </w:rPr>
        <w:t>кардиореабилитация</w:t>
      </w:r>
      <w:proofErr w:type="spellEnd"/>
      <w:r w:rsidRPr="004407CE">
        <w:rPr>
          <w:rFonts w:ascii="inherit" w:eastAsia="Times New Roman" w:hAnsi="inherit" w:cs="Times New Roman"/>
          <w:b/>
          <w:bCs/>
          <w:color w:val="237239"/>
          <w:sz w:val="36"/>
          <w:szCs w:val="36"/>
          <w:lang w:eastAsia="ru-RU"/>
        </w:rPr>
        <w:t>?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237239"/>
          <w:sz w:val="45"/>
          <w:szCs w:val="45"/>
          <w:bdr w:val="none" w:sz="0" w:space="0" w:color="auto" w:frame="1"/>
          <w:lang w:eastAsia="ru-RU"/>
        </w:rPr>
        <w:t>1 ЭТАП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Оценка клинической картины течения заболевания, сопутствующей патологии и индивидуальных возможностей больного. Подбор индивидуального режима реабилитации: щадящего, щадящее-тренирующего или тренирующего. Проводится в сроки 2-3 дня с момента поступления пациента в санаторий.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eastAsia="ru-RU"/>
        </w:rPr>
        <w:t>1 этап включает: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>Общее клиническое обследование лечащим врачом. Изучение анамнеза, выявление факторов риска сердечно-сосудистых заболеваний, осмотр, оценка переносимости физических нагрузок, состояния психоэмоционального статуса, наличия осложнений перенесенного инцидента или операции.</w:t>
      </w:r>
    </w:p>
    <w:p w:rsidR="004407CE" w:rsidRPr="004407CE" w:rsidRDefault="004407CE" w:rsidP="004407CE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  <w:br/>
      </w:r>
      <w:r w:rsidRPr="004407CE"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  <w:br/>
        <w:t> Функциональная оценка состояния сердечно-сосудистой системы</w:t>
      </w:r>
    </w:p>
    <w:p w:rsidR="004407CE" w:rsidRPr="004407CE" w:rsidRDefault="004407CE" w:rsidP="004407CE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Электрокардиограмма (ЭКГ) в 12 отведениях для оценки коронарного кровообращения, ритма, проводимости.</w:t>
      </w:r>
    </w:p>
    <w:p w:rsidR="004407CE" w:rsidRPr="004407CE" w:rsidRDefault="004407CE" w:rsidP="004407CE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Эхокардиографическое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исследование сердца (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ЭхоКГ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) для оценки сократительной способности миокарда, центральной и внутрисердечной гемодинамики.</w:t>
      </w:r>
    </w:p>
    <w:p w:rsidR="004407CE" w:rsidRPr="004407CE" w:rsidRDefault="004407CE" w:rsidP="004407CE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Определение функциональных способностей пациента (нагрузочные тесты- велоэргометрия,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тредмил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-тест, 6-ти минутный тест ходьбы)</w:t>
      </w:r>
    </w:p>
    <w:p w:rsidR="004407CE" w:rsidRPr="004407CE" w:rsidRDefault="004407CE" w:rsidP="004407CE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  <w:t>Проведение лабораторных методов обследования</w:t>
      </w:r>
    </w:p>
    <w:p w:rsidR="004407CE" w:rsidRPr="004407CE" w:rsidRDefault="004407CE" w:rsidP="004407CE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Общий анализ крови для выявления анемии, воспалительной реакции.</w:t>
      </w:r>
    </w:p>
    <w:p w:rsidR="004407CE" w:rsidRPr="004407CE" w:rsidRDefault="004407CE" w:rsidP="004407CE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Биохимический анализ крови для оценки липидного спектра, уровня гликемии, почечной и печеночной функции (для исключения почечной недостаточности и нарушений функции печени).</w:t>
      </w:r>
    </w:p>
    <w:p w:rsidR="004407CE" w:rsidRPr="004407CE" w:rsidRDefault="004407CE" w:rsidP="004407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407C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000000"/>
          <w:sz w:val="45"/>
          <w:szCs w:val="45"/>
          <w:lang w:eastAsia="ru-RU"/>
        </w:rPr>
        <w:t>2 ЭТАП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Ведение больных по индивидуальной программе и коррекция используемых методов лечения по результатам ежедневного контроля.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4407CE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2 этап включает:</w:t>
      </w:r>
    </w:p>
    <w:p w:rsidR="004407CE" w:rsidRPr="004407CE" w:rsidRDefault="004407CE" w:rsidP="004407CE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  <w:t>Физическая реабилитация: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Тренировочная ходьба, лечебная гимнастика в аэробном режиме с использованием комплекса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кардиотеренажеров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, лечебная гимнастика в силовом режиме, лечебный массаж, плавание в бассейне.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Проводится под индивидуальным контролем. При необходимости вносятся поправки в схемы тренировок, возможен перевод пациента на более высокую или более низкую ступень тренировок. У больных с высоким риском сердечно-сосудистых осложнений и сопутствующей тяжелой легочной патологией тренировки проводятся с использованием концентратора кислорода.</w:t>
      </w:r>
    </w:p>
    <w:p w:rsidR="004407CE" w:rsidRPr="004407CE" w:rsidRDefault="004407CE" w:rsidP="004407CE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  <w:t>Психологическая реабилитация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Включает индивидуальную психотерапию. Лечение направлено на развитие у пациента чувства оптимизма, уверенности в своих силах, восстановление целостного внутреннего образа себя, проведение границы между собой и болезнью.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Участниками психотерапии выступают лечащий врач, специалист - психотерапевт, и сама среда, природа, ритм жизни и доброжелательный персонал санатория.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Восстановление функции миокарда, общее оздоровление организма с помощью различных методов физиотерапии.</w:t>
      </w:r>
    </w:p>
    <w:p w:rsidR="004407CE" w:rsidRPr="004407CE" w:rsidRDefault="004407CE" w:rsidP="004407CE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Магнитотерапия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, лазеротерапия.</w:t>
      </w:r>
    </w:p>
    <w:p w:rsidR="004407CE" w:rsidRPr="004407CE" w:rsidRDefault="004407CE" w:rsidP="004407CE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Аппаратная тренировка дыхания.</w:t>
      </w:r>
    </w:p>
    <w:p w:rsidR="004407CE" w:rsidRPr="004407CE" w:rsidRDefault="004407CE" w:rsidP="004407CE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Гипербарическая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оксигенация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(насыщение кислородом под давлением)</w:t>
      </w:r>
    </w:p>
    <w:p w:rsidR="004407CE" w:rsidRPr="004407CE" w:rsidRDefault="004407CE" w:rsidP="004407CE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lastRenderedPageBreak/>
        <w:t>Использование средств бальнеотерапии (сухие углекислые ванны, общие и камерные ванны, гидромассаж, веерный и циркулярный душ).</w:t>
      </w:r>
    </w:p>
    <w:p w:rsidR="004407CE" w:rsidRPr="004407CE" w:rsidRDefault="004407CE" w:rsidP="004407CE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По показаниям использование метода наружной усиленной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контрпульсации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.</w:t>
      </w:r>
    </w:p>
    <w:p w:rsidR="004407CE" w:rsidRPr="004407CE" w:rsidRDefault="004407CE" w:rsidP="004407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407C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000000"/>
          <w:sz w:val="45"/>
          <w:szCs w:val="45"/>
          <w:lang w:eastAsia="ru-RU"/>
        </w:rPr>
        <w:t>3 ЭТАП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gram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( проводится</w:t>
      </w:r>
      <w:proofErr w:type="gram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одновременно со 2 этапом). Профилактика прогрессирования атеросклероза (использование программ борьбы с факторами риска сердечно-сосудистых заболеваний).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Этот этап программы очень важен, так как даже незначительное изменение образа жизни пациента способно существенно улучшить её качество.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3 этап включает:</w:t>
      </w:r>
    </w:p>
    <w:p w:rsidR="004407CE" w:rsidRPr="004407CE" w:rsidRDefault="004407CE" w:rsidP="004407CE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  <w:t>Отказ от курения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Методы:</w:t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 Ограничение использования табака. Мотивировка пациента и его семьи оставить курение и не продолжать его. Проведение собеседований, использование средств психотерапии</w:t>
      </w:r>
    </w:p>
    <w:p w:rsidR="004407CE" w:rsidRPr="004407CE" w:rsidRDefault="004407CE" w:rsidP="004407CE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  <w:t>Достижение оптимальных показателей артериального давления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Методы:</w:t>
      </w:r>
      <w:r w:rsidRPr="004407CE">
        <w:rPr>
          <w:rFonts w:ascii="inherit" w:eastAsia="Times New Roman" w:hAnsi="inherit" w:cs="Times New Roman"/>
          <w:b/>
          <w:bCs/>
          <w:color w:val="237239"/>
          <w:sz w:val="21"/>
          <w:szCs w:val="21"/>
          <w:bdr w:val="none" w:sz="0" w:space="0" w:color="auto" w:frame="1"/>
          <w:lang w:eastAsia="ru-RU"/>
        </w:rPr>
        <w:t> </w:t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коррекция пищевого режима, увеличение двигательной активности пациента, лекарственная терапия с подбором препаратов индивидуально для каждого пациента.</w:t>
      </w:r>
    </w:p>
    <w:p w:rsidR="004407CE" w:rsidRPr="004407CE" w:rsidRDefault="004407CE" w:rsidP="004407CE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  <w:t>Достижение оптимального уровня липидного спектра крови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Методы:</w:t>
      </w:r>
      <w:r w:rsidRPr="004407CE">
        <w:rPr>
          <w:rFonts w:ascii="inherit" w:eastAsia="Times New Roman" w:hAnsi="inherit" w:cs="Times New Roman"/>
          <w:b/>
          <w:bCs/>
          <w:color w:val="237239"/>
          <w:sz w:val="21"/>
          <w:szCs w:val="21"/>
          <w:bdr w:val="none" w:sz="0" w:space="0" w:color="auto" w:frame="1"/>
          <w:lang w:eastAsia="ru-RU"/>
        </w:rPr>
        <w:t> </w:t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Диетотерапия у всех пациентов, увеличение физической активности и коррекция веса. Повышение употребления омега-3 полиненасыщенных жирных кислот. При необходимости назначения лекарственной терапии</w:t>
      </w:r>
    </w:p>
    <w:p w:rsidR="004407CE" w:rsidRPr="004407CE" w:rsidRDefault="004407CE" w:rsidP="004407CE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  <w:t>Увеличение физической активности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Минимум 30 минут 3-4 дня в неделю. Оптимальный режим – ежедневные тренировки.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Методы:</w:t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 Тренирующая ходьба по терренкурам,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кардиотренажеры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, плавание в бассейне.</w:t>
      </w:r>
    </w:p>
    <w:p w:rsidR="004407CE" w:rsidRPr="004407CE" w:rsidRDefault="004407CE" w:rsidP="004407CE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  <w:t>Снижение избыточной массы тела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Методы:</w:t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 Диетотерапия, физическая активность и тренировки.</w:t>
      </w:r>
    </w:p>
    <w:p w:rsidR="004407CE" w:rsidRPr="004407CE" w:rsidRDefault="004407CE" w:rsidP="004407CE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  <w:t>Коррекция углеводного обмена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Достижение оптимальных показателей уровня глюкозы крови и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гликированного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гемоглобина.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Методы:</w:t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 Диетотерапия, назначение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сахароснижающей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терапии, контроль других факторов риска (гиподинамия, избыточный вес, артериальная гипертензия,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гиперхолестеринемия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).</w:t>
      </w:r>
    </w:p>
    <w:p w:rsidR="004407CE" w:rsidRPr="004407CE" w:rsidRDefault="004407CE" w:rsidP="004407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407C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237239"/>
          <w:sz w:val="45"/>
          <w:szCs w:val="45"/>
          <w:bdr w:val="none" w:sz="0" w:space="0" w:color="auto" w:frame="1"/>
          <w:lang w:eastAsia="ru-RU"/>
        </w:rPr>
        <w:t>4 ЭТАП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При выписке формирование рекомендаций, включающих:</w:t>
      </w:r>
    </w:p>
    <w:p w:rsidR="004407CE" w:rsidRPr="004407CE" w:rsidRDefault="004407CE" w:rsidP="004407CE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индивидуальный двигательный режим, модификацию имеющихся факторов риска,</w:t>
      </w:r>
    </w:p>
    <w:p w:rsidR="004407CE" w:rsidRPr="004407CE" w:rsidRDefault="004407CE" w:rsidP="004407CE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диету,</w:t>
      </w:r>
    </w:p>
    <w:p w:rsidR="004407CE" w:rsidRPr="004407CE" w:rsidRDefault="004407CE" w:rsidP="004407CE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прием лекарственных препаратов,</w:t>
      </w:r>
    </w:p>
    <w:p w:rsidR="004407CE" w:rsidRPr="004407CE" w:rsidRDefault="004407CE" w:rsidP="004407CE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сроки и объем необходимых диагностических исследований, консультаций врачей-специалистов.</w:t>
      </w:r>
    </w:p>
    <w:p w:rsidR="004407CE" w:rsidRPr="004407CE" w:rsidRDefault="004407CE" w:rsidP="004407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407C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26" style="width:0;height:1.5pt" o:hralign="center" o:hrstd="t" o:hr="t" fillcolor="#a0a0a0" stroked="f"/>
        </w:pic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b/>
          <w:bCs/>
          <w:color w:val="237239"/>
          <w:sz w:val="21"/>
          <w:szCs w:val="21"/>
          <w:bdr w:val="none" w:sz="0" w:space="0" w:color="auto" w:frame="1"/>
          <w:lang w:eastAsia="ru-RU"/>
        </w:rPr>
        <w:t xml:space="preserve">Курируют проведение </w:t>
      </w:r>
      <w:proofErr w:type="spellStart"/>
      <w:r w:rsidRPr="004407CE">
        <w:rPr>
          <w:rFonts w:ascii="inherit" w:eastAsia="Times New Roman" w:hAnsi="inherit" w:cs="Times New Roman"/>
          <w:b/>
          <w:bCs/>
          <w:color w:val="237239"/>
          <w:sz w:val="21"/>
          <w:szCs w:val="21"/>
          <w:bdr w:val="none" w:sz="0" w:space="0" w:color="auto" w:frame="1"/>
          <w:lang w:eastAsia="ru-RU"/>
        </w:rPr>
        <w:t>кардиореабилитации</w:t>
      </w:r>
      <w:proofErr w:type="spellEnd"/>
      <w:r w:rsidRPr="004407CE">
        <w:rPr>
          <w:rFonts w:ascii="inherit" w:eastAsia="Times New Roman" w:hAnsi="inherit" w:cs="Times New Roman"/>
          <w:b/>
          <w:bCs/>
          <w:color w:val="237239"/>
          <w:sz w:val="21"/>
          <w:szCs w:val="21"/>
          <w:bdr w:val="none" w:sz="0" w:space="0" w:color="auto" w:frame="1"/>
          <w:lang w:eastAsia="ru-RU"/>
        </w:rPr>
        <w:t xml:space="preserve"> в санатории:</w:t>
      </w:r>
    </w:p>
    <w:p w:rsidR="004407CE" w:rsidRPr="004407CE" w:rsidRDefault="004407CE" w:rsidP="004407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407C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5" w:history="1">
        <w:proofErr w:type="spellStart"/>
        <w:r w:rsidRPr="004407CE">
          <w:rPr>
            <w:rFonts w:ascii="inherit" w:eastAsia="Times New Roman" w:hAnsi="inherit" w:cs="Times New Roman"/>
            <w:color w:val="237239"/>
            <w:sz w:val="21"/>
            <w:szCs w:val="21"/>
            <w:u w:val="single"/>
            <w:bdr w:val="none" w:sz="0" w:space="0" w:color="auto" w:frame="1"/>
            <w:lang w:eastAsia="ru-RU"/>
          </w:rPr>
          <w:t>Маркеев</w:t>
        </w:r>
        <w:proofErr w:type="spellEnd"/>
        <w:r w:rsidRPr="004407CE">
          <w:rPr>
            <w:rFonts w:ascii="inherit" w:eastAsia="Times New Roman" w:hAnsi="inherit" w:cs="Times New Roman"/>
            <w:color w:val="237239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Игорь Иванович</w:t>
        </w:r>
      </w:hyperlink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 - заместитель директора по медицинской части, кардиолог, кандидат медицинских наук. Тел. раб. (495) 635-71-66, моб. (925) 760-99-92.</w:t>
      </w: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6" w:history="1">
        <w:r w:rsidRPr="004407CE">
          <w:rPr>
            <w:rFonts w:ascii="inherit" w:eastAsia="Times New Roman" w:hAnsi="inherit" w:cs="Times New Roman"/>
            <w:color w:val="237239"/>
            <w:sz w:val="21"/>
            <w:szCs w:val="21"/>
            <w:u w:val="single"/>
            <w:bdr w:val="none" w:sz="0" w:space="0" w:color="auto" w:frame="1"/>
            <w:lang w:eastAsia="ru-RU"/>
          </w:rPr>
          <w:t>Дмитриева Галина Викторовна</w:t>
        </w:r>
      </w:hyperlink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 – кардиолог, кандидат медицинских наук.</w:t>
      </w:r>
    </w:p>
    <w:p w:rsidR="004407CE" w:rsidRPr="004407CE" w:rsidRDefault="004407CE" w:rsidP="004407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407CE" w:rsidRPr="004407CE" w:rsidRDefault="004407CE" w:rsidP="004407C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hyperlink r:id="rId7" w:anchor="question" w:history="1">
        <w:r w:rsidRPr="004407CE">
          <w:rPr>
            <w:rFonts w:ascii="inherit" w:eastAsia="Times New Roman" w:hAnsi="inherit" w:cs="Times New Roman"/>
            <w:b/>
            <w:bCs/>
            <w:color w:val="237239"/>
            <w:sz w:val="21"/>
            <w:szCs w:val="21"/>
            <w:u w:val="single"/>
            <w:bdr w:val="none" w:sz="0" w:space="0" w:color="auto" w:frame="1"/>
            <w:lang w:eastAsia="ru-RU"/>
          </w:rPr>
          <w:t>Задать вопрос врачу</w:t>
        </w:r>
      </w:hyperlink>
    </w:p>
    <w:p w:rsidR="004407CE" w:rsidRPr="004407CE" w:rsidRDefault="004407CE" w:rsidP="004407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407CE" w:rsidRPr="004407CE" w:rsidRDefault="004407CE" w:rsidP="004407CE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 нашем санатории лечение сердечно сосудистой системы является одним из профилирующих. Поэтому «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Барвиха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» оснащена лучшим современным оборудованием, а в штате санатория работают высококвалифицированные специалисты в этой сфере. Благодаря многолетнему опыту, сложившимся традициям наши кардиологи добиваются больших успехов в лечении пациентов и оздоровлении их организма.</w:t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lastRenderedPageBreak/>
        <w:br/>
        <w:t>Далеко не все санатории для сердца подходят больным с такими сложными заболеваниями. Если у пациента диагностировали артериальную гипертензию, то необходимо учитывать, как он отреагирует на смену климата и погодных условий. У таких больных имеются противопоказания к контрастным климатогеографическим условиям, курортам, расположенным в горах. </w:t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  <w:t>Поэтому самым оптимальным вариантом будет пребывание в санатории по лечению сердечно сосудистых заболеваний, расположенном в том же климате, в котором пациент проживает постоянно. </w:t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  <w:t>Место, где расположен наш санаторий (кардиология) – Подмосковье. Поэтому мы приглашаем к себе всех пациентов, проживающих в центре и на востоке страны, то есть в регионах со схожими климатическими условиями. Лучшим временем для санаторно-курортной реабилитации считается весенний или осенний период, когда нет изматывающей жары и сильных морозов. </w:t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  <w:t>Лечение сердца в санатории «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Барвиха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» сочетается с диетическим питанием и физическими упражнениями. В компетенции наших врачей-диетологов подобрать для каждого пациента индивидуальный рацион. Ведь даже при соблюдении элементарной диеты, в которой отсутствует алкоголь, кофе, специи и соль, а также ограничены продукты с высоким содержанием калорий, можно добиться снижения уровня артериального давления. </w:t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  <w:t>В санатории, где лечат сердце, не обойтись без занятий лечебной физкультурой, которые являются отличной профилактикой осложнений и гипертонических кризов. В «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Барвихе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» работают опытные врачи-физиотерапевты, которые индивидуально подходят к каждому пациенту. </w:t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  <w:t xml:space="preserve">В нашем санатории болезни сердца лечат также не медикаментозными методами: иглорефлексотерапией, точечным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массажом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, общеукрепляющим 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массажом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.</w:t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</w:r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  <w:t>Многие санатории с заболеваниями сердца борются всеми доступными сегодня методами. Санаторий «</w:t>
      </w:r>
      <w:proofErr w:type="spellStart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Барвиха</w:t>
      </w:r>
      <w:proofErr w:type="spellEnd"/>
      <w:r w:rsidRPr="004407CE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» оборудован всем необходимым для проведения сеансов лекарственного электрофореза, электросна, лечебных ванн, других эффективных физиотерапевтических методик.</w:t>
      </w:r>
    </w:p>
    <w:p w:rsidR="00412C30" w:rsidRDefault="00412C30"/>
    <w:sectPr w:rsidR="0041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retaDisplayPro 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3AAB"/>
    <w:multiLevelType w:val="multilevel"/>
    <w:tmpl w:val="E496E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B1994"/>
    <w:multiLevelType w:val="multilevel"/>
    <w:tmpl w:val="05144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52978"/>
    <w:multiLevelType w:val="multilevel"/>
    <w:tmpl w:val="44F86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A5153"/>
    <w:multiLevelType w:val="multilevel"/>
    <w:tmpl w:val="556ED2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277E6"/>
    <w:multiLevelType w:val="multilevel"/>
    <w:tmpl w:val="2CD41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6017D"/>
    <w:multiLevelType w:val="multilevel"/>
    <w:tmpl w:val="6D5E0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51927"/>
    <w:multiLevelType w:val="multilevel"/>
    <w:tmpl w:val="26AC04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CE"/>
    <w:rsid w:val="00412C30"/>
    <w:rsid w:val="0044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93A62-2B47-48BC-92DB-D0570BE0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rvihamed.ru/programmy/kardio-reabilitatsionnaya-program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vihamed.ru/spetsialisty/dmitrieva-galina-viktorovna/" TargetMode="External"/><Relationship Id="rId5" Type="http://schemas.openxmlformats.org/officeDocument/2006/relationships/hyperlink" Target="http://www.barvihamed.ru/spetsialisty/markeev-igor-ivanovic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Alean</Company>
  <LinksUpToDate>false</LinksUpToDate>
  <CharactersWithSpaces>10739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Гюнашян Рафик</dc:creator>
  <cp:keywords/>
  <dc:description/>
  <cp:lastModifiedBy>Гюнашян Рафик</cp:lastModifiedBy>
  <cp:revision>1</cp:revision>
  <dcterms:created xsi:type="dcterms:W3CDTF">2015-02-06T16:27:00Z</dcterms:created>
  <dcterms:modified xsi:type="dcterms:W3CDTF">2015-02-06T16:28:00Z</dcterms:modified>
</cp:coreProperties>
</file>