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710" w:rsidRPr="007B0A6E" w:rsidRDefault="00346710" w:rsidP="00346710">
      <w:pPr>
        <w:jc w:val="center"/>
        <w:rPr>
          <w:rFonts w:ascii="Verdana" w:hAnsi="Verdana"/>
          <w:b/>
          <w:sz w:val="32"/>
          <w:szCs w:val="32"/>
        </w:rPr>
      </w:pPr>
      <w:r w:rsidRPr="007B0A6E">
        <w:rPr>
          <w:rFonts w:ascii="Verdana" w:hAnsi="Verdana"/>
          <w:b/>
          <w:bCs/>
          <w:sz w:val="32"/>
          <w:szCs w:val="32"/>
        </w:rPr>
        <w:t xml:space="preserve">Общая  информация  по  активным </w:t>
      </w:r>
      <w:r>
        <w:rPr>
          <w:rFonts w:ascii="Verdana" w:hAnsi="Verdana"/>
          <w:b/>
          <w:bCs/>
          <w:sz w:val="32"/>
          <w:szCs w:val="32"/>
        </w:rPr>
        <w:t>и экскурсионным</w:t>
      </w:r>
      <w:bookmarkStart w:id="0" w:name="_GoBack"/>
      <w:bookmarkEnd w:id="0"/>
      <w:r w:rsidRPr="007B0A6E">
        <w:rPr>
          <w:rFonts w:ascii="Verdana" w:hAnsi="Verdana"/>
          <w:b/>
          <w:bCs/>
          <w:sz w:val="32"/>
          <w:szCs w:val="32"/>
        </w:rPr>
        <w:t xml:space="preserve"> маршрутам</w:t>
      </w:r>
      <w:r>
        <w:rPr>
          <w:rFonts w:ascii="Verdana" w:hAnsi="Verdana"/>
          <w:b/>
          <w:bCs/>
          <w:sz w:val="32"/>
          <w:szCs w:val="32"/>
        </w:rPr>
        <w:t xml:space="preserve"> на Байкал</w:t>
      </w:r>
    </w:p>
    <w:p w:rsidR="00346710" w:rsidRPr="00C90558" w:rsidRDefault="00346710" w:rsidP="00346710">
      <w:pPr>
        <w:rPr>
          <w:sz w:val="22"/>
        </w:rPr>
      </w:pPr>
    </w:p>
    <w:p w:rsidR="00346710" w:rsidRPr="007B0A6E" w:rsidRDefault="00346710" w:rsidP="00346710">
      <w:pPr>
        <w:ind w:hanging="180"/>
        <w:jc w:val="both"/>
      </w:pPr>
      <w:r w:rsidRPr="00C90558">
        <w:rPr>
          <w:sz w:val="22"/>
        </w:rPr>
        <w:t xml:space="preserve">   </w:t>
      </w:r>
      <w:r w:rsidRPr="007B0A6E">
        <w:t xml:space="preserve">   Наша туристическая компания специализируется на активных и экскурсионных туристических маршрутах.  Ассо</w:t>
      </w:r>
      <w:r w:rsidRPr="007B0A6E">
        <w:t>р</w:t>
      </w:r>
      <w:r w:rsidRPr="007B0A6E">
        <w:t>тимент программ позволяет людям любого возраста и физической подготовки  подобрать для себя вариант программы от классического активного маршрута до экскурсионных программ с размещением в комфортабельных условиях с активными элементами (сплавами</w:t>
      </w:r>
      <w:proofErr w:type="gramStart"/>
      <w:r w:rsidRPr="007B0A6E">
        <w:t xml:space="preserve"> ,</w:t>
      </w:r>
      <w:proofErr w:type="gramEnd"/>
      <w:r w:rsidRPr="007B0A6E">
        <w:t xml:space="preserve"> конными прогулками, пешими прогулками) </w:t>
      </w:r>
    </w:p>
    <w:p w:rsidR="00346710" w:rsidRPr="007B0A6E" w:rsidRDefault="00346710" w:rsidP="00346710">
      <w:pPr>
        <w:numPr>
          <w:ilvl w:val="0"/>
          <w:numId w:val="1"/>
        </w:numPr>
        <w:tabs>
          <w:tab w:val="clear" w:pos="-180"/>
          <w:tab w:val="num" w:pos="360"/>
        </w:tabs>
        <w:ind w:left="360"/>
        <w:jc w:val="both"/>
      </w:pPr>
      <w:r w:rsidRPr="007B0A6E">
        <w:t>Туры представляют собой сочетание активного отдыха (водные, конные, горные, пешие и  путешествия) и позн</w:t>
      </w:r>
      <w:r w:rsidRPr="007B0A6E">
        <w:t>а</w:t>
      </w:r>
      <w:r w:rsidRPr="007B0A6E">
        <w:t>вательных программ (экскурсии в музеи, знакомство с археологическими и этнографическими памятниками Бур</w:t>
      </w:r>
      <w:r w:rsidRPr="007B0A6E">
        <w:t>я</w:t>
      </w:r>
      <w:r w:rsidRPr="007B0A6E">
        <w:t>тии и Иркутской области).</w:t>
      </w:r>
    </w:p>
    <w:p w:rsidR="00346710" w:rsidRPr="007B0A6E" w:rsidRDefault="00346710" w:rsidP="00346710">
      <w:pPr>
        <w:numPr>
          <w:ilvl w:val="0"/>
          <w:numId w:val="1"/>
        </w:numPr>
        <w:tabs>
          <w:tab w:val="clear" w:pos="-180"/>
          <w:tab w:val="num" w:pos="360"/>
        </w:tabs>
        <w:ind w:left="360"/>
        <w:jc w:val="both"/>
      </w:pPr>
      <w:r w:rsidRPr="007B0A6E">
        <w:t>Туры предполагают наличие максимально возможного комфорта и безопасности.</w:t>
      </w:r>
    </w:p>
    <w:p w:rsidR="00346710" w:rsidRPr="007B0A6E" w:rsidRDefault="00346710" w:rsidP="00346710">
      <w:pPr>
        <w:numPr>
          <w:ilvl w:val="0"/>
          <w:numId w:val="1"/>
        </w:numPr>
        <w:tabs>
          <w:tab w:val="clear" w:pos="-180"/>
          <w:tab w:val="num" w:pos="360"/>
        </w:tabs>
        <w:ind w:left="360"/>
        <w:jc w:val="both"/>
      </w:pPr>
      <w:r w:rsidRPr="007B0A6E">
        <w:t>Маршруты рассчитаны на обычных людей нормального здоровья без специальной подготовки</w:t>
      </w:r>
    </w:p>
    <w:p w:rsidR="00346710" w:rsidRPr="007B0A6E" w:rsidRDefault="00346710" w:rsidP="00346710">
      <w:pPr>
        <w:numPr>
          <w:ilvl w:val="0"/>
          <w:numId w:val="1"/>
        </w:numPr>
        <w:tabs>
          <w:tab w:val="num" w:pos="360"/>
        </w:tabs>
        <w:ind w:left="360"/>
        <w:jc w:val="both"/>
      </w:pPr>
      <w:r w:rsidRPr="007B0A6E">
        <w:t>Стоимость маршрута включает (см. подробнее по программе):</w:t>
      </w:r>
    </w:p>
    <w:p w:rsidR="00346710" w:rsidRPr="007B0A6E" w:rsidRDefault="00346710" w:rsidP="00346710">
      <w:pPr>
        <w:numPr>
          <w:ilvl w:val="1"/>
          <w:numId w:val="1"/>
        </w:numPr>
        <w:ind w:left="0" w:firstLine="180"/>
        <w:jc w:val="both"/>
      </w:pPr>
      <w:r w:rsidRPr="007B0A6E">
        <w:t>3-хразовое питание,</w:t>
      </w:r>
    </w:p>
    <w:p w:rsidR="00346710" w:rsidRPr="007B0A6E" w:rsidRDefault="00346710" w:rsidP="00346710">
      <w:pPr>
        <w:numPr>
          <w:ilvl w:val="1"/>
          <w:numId w:val="1"/>
        </w:numPr>
        <w:ind w:left="0" w:firstLine="180"/>
        <w:jc w:val="both"/>
      </w:pPr>
      <w:r w:rsidRPr="007B0A6E">
        <w:t>обслуживание по программе,</w:t>
      </w:r>
    </w:p>
    <w:p w:rsidR="00346710" w:rsidRPr="007B0A6E" w:rsidRDefault="00346710" w:rsidP="00346710">
      <w:pPr>
        <w:numPr>
          <w:ilvl w:val="1"/>
          <w:numId w:val="1"/>
        </w:numPr>
        <w:ind w:left="0" w:firstLine="180"/>
        <w:jc w:val="both"/>
      </w:pPr>
      <w:r w:rsidRPr="007B0A6E">
        <w:t xml:space="preserve">работу гидов-проводников, </w:t>
      </w:r>
    </w:p>
    <w:p w:rsidR="00346710" w:rsidRPr="007B0A6E" w:rsidRDefault="00346710" w:rsidP="00346710">
      <w:pPr>
        <w:numPr>
          <w:ilvl w:val="1"/>
          <w:numId w:val="1"/>
        </w:numPr>
        <w:ind w:left="0" w:firstLine="180"/>
        <w:jc w:val="both"/>
      </w:pPr>
      <w:r w:rsidRPr="007B0A6E">
        <w:t>использование необходимого специального снаряжения и инвентаря,</w:t>
      </w:r>
    </w:p>
    <w:p w:rsidR="00346710" w:rsidRPr="007B0A6E" w:rsidRDefault="00346710" w:rsidP="00346710">
      <w:pPr>
        <w:numPr>
          <w:ilvl w:val="1"/>
          <w:numId w:val="1"/>
        </w:numPr>
        <w:ind w:left="0" w:firstLine="180"/>
        <w:jc w:val="both"/>
      </w:pPr>
      <w:r w:rsidRPr="007B0A6E">
        <w:t>рекреационные сборы</w:t>
      </w:r>
    </w:p>
    <w:p w:rsidR="00346710" w:rsidRPr="007B0A6E" w:rsidRDefault="00346710" w:rsidP="00346710">
      <w:pPr>
        <w:numPr>
          <w:ilvl w:val="0"/>
          <w:numId w:val="1"/>
        </w:numPr>
        <w:tabs>
          <w:tab w:val="clear" w:pos="-180"/>
          <w:tab w:val="num" w:pos="360"/>
        </w:tabs>
        <w:ind w:left="360"/>
        <w:jc w:val="both"/>
      </w:pPr>
      <w:r w:rsidRPr="007B0A6E">
        <w:t>На базовых стоянках дополнительно оплачиваются услуги, не включенные в стоимость программы.</w:t>
      </w:r>
    </w:p>
    <w:p w:rsidR="00346710" w:rsidRPr="007B0A6E" w:rsidRDefault="00346710" w:rsidP="00346710">
      <w:pPr>
        <w:numPr>
          <w:ilvl w:val="0"/>
          <w:numId w:val="1"/>
        </w:numPr>
        <w:tabs>
          <w:tab w:val="clear" w:pos="-180"/>
          <w:tab w:val="num" w:pos="360"/>
        </w:tabs>
        <w:ind w:left="360"/>
        <w:jc w:val="both"/>
      </w:pPr>
      <w:r w:rsidRPr="007B0A6E">
        <w:t>В стоимость маршрутов включена страховка Страхового дома ВСК  Военно-страховая компания</w:t>
      </w:r>
      <w:proofErr w:type="gramStart"/>
      <w:r w:rsidRPr="007B0A6E">
        <w:t xml:space="preserve"> ,</w:t>
      </w:r>
      <w:proofErr w:type="gramEnd"/>
      <w:r w:rsidRPr="007B0A6E">
        <w:t xml:space="preserve"> включающая медицинские расходы со страховым покрытием 50000-100000 рублей, и разовую выплату по страхованию от несчастного случая со страховым покрытием 15000 рублей. За дополнительную плату сумма страхового покрытия может быть увеличена </w:t>
      </w:r>
    </w:p>
    <w:p w:rsidR="00346710" w:rsidRPr="007B0A6E" w:rsidRDefault="00346710" w:rsidP="00346710">
      <w:pPr>
        <w:numPr>
          <w:ilvl w:val="0"/>
          <w:numId w:val="1"/>
        </w:numPr>
        <w:tabs>
          <w:tab w:val="clear" w:pos="-180"/>
          <w:tab w:val="num" w:pos="360"/>
        </w:tabs>
        <w:ind w:left="360"/>
        <w:jc w:val="both"/>
      </w:pPr>
      <w:r w:rsidRPr="007B0A6E">
        <w:t>Лицам, нуждающимся в постоянном врачебном наблюдении, путешествовать по активным маршрутам не рек</w:t>
      </w:r>
      <w:r w:rsidRPr="007B0A6E">
        <w:t>о</w:t>
      </w:r>
      <w:r w:rsidRPr="007B0A6E">
        <w:t>мендуется.</w:t>
      </w:r>
    </w:p>
    <w:p w:rsidR="00346710" w:rsidRPr="007B0A6E" w:rsidRDefault="00346710" w:rsidP="00346710">
      <w:pPr>
        <w:numPr>
          <w:ilvl w:val="0"/>
          <w:numId w:val="1"/>
        </w:numPr>
        <w:tabs>
          <w:tab w:val="clear" w:pos="-180"/>
          <w:tab w:val="num" w:pos="360"/>
        </w:tabs>
        <w:ind w:left="360"/>
        <w:jc w:val="both"/>
      </w:pPr>
      <w:r w:rsidRPr="007B0A6E">
        <w:t>У гидов-проводников имеется аптечка с необходимым в походе набором медикаментов. Специфические лекарства необходимо иметь с собой.</w:t>
      </w:r>
    </w:p>
    <w:p w:rsidR="00346710" w:rsidRPr="007B0A6E" w:rsidRDefault="00346710" w:rsidP="00346710">
      <w:pPr>
        <w:numPr>
          <w:ilvl w:val="0"/>
          <w:numId w:val="1"/>
        </w:numPr>
        <w:tabs>
          <w:tab w:val="clear" w:pos="-180"/>
          <w:tab w:val="num" w:pos="360"/>
        </w:tabs>
        <w:ind w:left="360"/>
        <w:jc w:val="both"/>
      </w:pPr>
      <w:r w:rsidRPr="007B0A6E">
        <w:t>Желательно иметь прививку против клещевого энцефалита.</w:t>
      </w:r>
    </w:p>
    <w:p w:rsidR="00346710" w:rsidRPr="007B0A6E" w:rsidRDefault="00346710" w:rsidP="00346710">
      <w:pPr>
        <w:numPr>
          <w:ilvl w:val="0"/>
          <w:numId w:val="1"/>
        </w:numPr>
        <w:tabs>
          <w:tab w:val="clear" w:pos="-180"/>
          <w:tab w:val="num" w:pos="360"/>
        </w:tabs>
        <w:ind w:left="360"/>
        <w:jc w:val="both"/>
      </w:pPr>
      <w:r w:rsidRPr="007B0A6E">
        <w:t>На каждом маршруте работают опытные гиды-проводники.</w:t>
      </w:r>
    </w:p>
    <w:p w:rsidR="00346710" w:rsidRPr="007B0A6E" w:rsidRDefault="00346710" w:rsidP="00346710">
      <w:pPr>
        <w:numPr>
          <w:ilvl w:val="0"/>
          <w:numId w:val="1"/>
        </w:numPr>
        <w:tabs>
          <w:tab w:val="clear" w:pos="-180"/>
          <w:tab w:val="num" w:pos="360"/>
        </w:tabs>
        <w:ind w:left="360"/>
        <w:jc w:val="both"/>
        <w:rPr>
          <w:b/>
        </w:rPr>
      </w:pPr>
      <w:r w:rsidRPr="007B0A6E">
        <w:t xml:space="preserve">Турист обязан выполнять команды </w:t>
      </w:r>
      <w:r w:rsidRPr="007B0A6E">
        <w:rPr>
          <w:b/>
        </w:rPr>
        <w:t>инструктора. Соблюдение техники безопасности на маршрутах обяз</w:t>
      </w:r>
      <w:r w:rsidRPr="007B0A6E">
        <w:rPr>
          <w:b/>
        </w:rPr>
        <w:t>а</w:t>
      </w:r>
      <w:r w:rsidRPr="007B0A6E">
        <w:rPr>
          <w:b/>
        </w:rPr>
        <w:t>тельно!</w:t>
      </w:r>
    </w:p>
    <w:p w:rsidR="00346710" w:rsidRPr="007B0A6E" w:rsidRDefault="00346710" w:rsidP="00346710">
      <w:pPr>
        <w:numPr>
          <w:ilvl w:val="0"/>
          <w:numId w:val="1"/>
        </w:numPr>
        <w:tabs>
          <w:tab w:val="clear" w:pos="-180"/>
          <w:tab w:val="num" w:pos="360"/>
        </w:tabs>
        <w:ind w:left="360"/>
        <w:jc w:val="both"/>
      </w:pPr>
      <w:r w:rsidRPr="007B0A6E">
        <w:t xml:space="preserve">Дети до 16 лет без сопровождения взрослых на активные маршруты не допускаются. </w:t>
      </w:r>
    </w:p>
    <w:p w:rsidR="00346710" w:rsidRPr="007B0A6E" w:rsidRDefault="00346710" w:rsidP="00346710">
      <w:pPr>
        <w:numPr>
          <w:ilvl w:val="0"/>
          <w:numId w:val="1"/>
        </w:numPr>
        <w:tabs>
          <w:tab w:val="clear" w:pos="-180"/>
          <w:tab w:val="num" w:pos="360"/>
        </w:tabs>
        <w:ind w:left="360"/>
        <w:jc w:val="both"/>
      </w:pPr>
      <w:r w:rsidRPr="007B0A6E">
        <w:t>На протяжении всего маршрута проживание в двухместных (на пешеходных маршрутах возможно 4-х местных) походных палатках. В экскурсионных турах проживание в гостиницах</w:t>
      </w:r>
      <w:proofErr w:type="gramStart"/>
      <w:r>
        <w:t xml:space="preserve"> </w:t>
      </w:r>
      <w:r w:rsidRPr="007B0A6E">
        <w:t>П</w:t>
      </w:r>
      <w:proofErr w:type="gramEnd"/>
      <w:r w:rsidRPr="007B0A6E">
        <w:t>о запросу выдаются коврики и спальные мешки (необходимо указать в заявке). Рекомендуется брать с собой вкладыш в спальник. Возможен прокат рю</w:t>
      </w:r>
      <w:r w:rsidRPr="007B0A6E">
        <w:t>к</w:t>
      </w:r>
      <w:r w:rsidRPr="007B0A6E">
        <w:t xml:space="preserve">заков от </w:t>
      </w:r>
      <w:smartTag w:uri="urn:schemas-microsoft-com:office:smarttags" w:element="metricconverter">
        <w:smartTagPr>
          <w:attr w:name="ProductID" w:val="70 л"/>
        </w:smartTagPr>
        <w:r w:rsidRPr="007B0A6E">
          <w:t>70 л</w:t>
        </w:r>
      </w:smartTag>
      <w:r w:rsidRPr="007B0A6E">
        <w:t>.: 50 рублей в день – взрослый,  30 рублей в день – ребенок.</w:t>
      </w:r>
    </w:p>
    <w:p w:rsidR="00346710" w:rsidRPr="007B0A6E" w:rsidRDefault="00346710" w:rsidP="00346710">
      <w:pPr>
        <w:numPr>
          <w:ilvl w:val="0"/>
          <w:numId w:val="1"/>
        </w:numPr>
        <w:tabs>
          <w:tab w:val="clear" w:pos="-180"/>
          <w:tab w:val="num" w:pos="360"/>
        </w:tabs>
        <w:ind w:left="360"/>
        <w:jc w:val="both"/>
      </w:pPr>
      <w:r w:rsidRPr="007B0A6E">
        <w:t>Для прохождения любого активного маршрута необходимо иметь:</w:t>
      </w:r>
    </w:p>
    <w:p w:rsidR="00346710" w:rsidRPr="007B0A6E" w:rsidRDefault="00346710" w:rsidP="00346710">
      <w:pPr>
        <w:numPr>
          <w:ilvl w:val="1"/>
          <w:numId w:val="1"/>
        </w:numPr>
        <w:ind w:left="0" w:firstLine="180"/>
        <w:jc w:val="both"/>
      </w:pPr>
      <w:r w:rsidRPr="007B0A6E">
        <w:t>пуховик или теплую куртку,</w:t>
      </w:r>
    </w:p>
    <w:p w:rsidR="00346710" w:rsidRPr="007B0A6E" w:rsidRDefault="00346710" w:rsidP="00346710">
      <w:pPr>
        <w:numPr>
          <w:ilvl w:val="1"/>
          <w:numId w:val="1"/>
        </w:numPr>
        <w:ind w:left="0" w:firstLine="180"/>
        <w:jc w:val="both"/>
      </w:pPr>
      <w:r w:rsidRPr="007B0A6E">
        <w:t>непромокаемую одежду (дождевик, куртку, брюки),</w:t>
      </w:r>
    </w:p>
    <w:p w:rsidR="00346710" w:rsidRPr="007B0A6E" w:rsidRDefault="00346710" w:rsidP="00346710">
      <w:pPr>
        <w:numPr>
          <w:ilvl w:val="1"/>
          <w:numId w:val="1"/>
        </w:numPr>
        <w:ind w:left="0" w:firstLine="180"/>
        <w:jc w:val="both"/>
      </w:pPr>
      <w:proofErr w:type="spellStart"/>
      <w:r w:rsidRPr="007B0A6E">
        <w:t>треккинговые</w:t>
      </w:r>
      <w:proofErr w:type="spellEnd"/>
      <w:r w:rsidRPr="007B0A6E">
        <w:t xml:space="preserve"> ботинки, кроссовки и  сланцы (легкие тапочки),</w:t>
      </w:r>
    </w:p>
    <w:p w:rsidR="00346710" w:rsidRPr="007B0A6E" w:rsidRDefault="00346710" w:rsidP="00346710">
      <w:pPr>
        <w:numPr>
          <w:ilvl w:val="1"/>
          <w:numId w:val="1"/>
        </w:numPr>
        <w:ind w:left="0" w:firstLine="180"/>
        <w:jc w:val="both"/>
      </w:pPr>
      <w:r w:rsidRPr="007B0A6E">
        <w:t>теплый спортивный костюм и теплую шапочку,</w:t>
      </w:r>
    </w:p>
    <w:p w:rsidR="00346710" w:rsidRPr="007B0A6E" w:rsidRDefault="00346710" w:rsidP="00346710">
      <w:pPr>
        <w:numPr>
          <w:ilvl w:val="1"/>
          <w:numId w:val="1"/>
        </w:numPr>
        <w:ind w:left="0" w:firstLine="180"/>
        <w:jc w:val="both"/>
      </w:pPr>
      <w:r w:rsidRPr="007B0A6E">
        <w:t>хлопчатобумажные перчатки,</w:t>
      </w:r>
    </w:p>
    <w:p w:rsidR="00346710" w:rsidRPr="007B0A6E" w:rsidRDefault="00346710" w:rsidP="00346710">
      <w:pPr>
        <w:numPr>
          <w:ilvl w:val="1"/>
          <w:numId w:val="1"/>
        </w:numPr>
        <w:ind w:left="0" w:firstLine="180"/>
        <w:jc w:val="both"/>
      </w:pPr>
      <w:r w:rsidRPr="007B0A6E">
        <w:t>футболки 2-3 шт., шорты,</w:t>
      </w:r>
    </w:p>
    <w:p w:rsidR="00346710" w:rsidRPr="007B0A6E" w:rsidRDefault="00346710" w:rsidP="00346710">
      <w:pPr>
        <w:numPr>
          <w:ilvl w:val="1"/>
          <w:numId w:val="1"/>
        </w:numPr>
        <w:ind w:left="0" w:firstLine="180"/>
        <w:jc w:val="both"/>
      </w:pPr>
      <w:r w:rsidRPr="007B0A6E">
        <w:t>носки шерстяные 2 пары, носки тонкие 3-4 пары,</w:t>
      </w:r>
    </w:p>
    <w:p w:rsidR="00346710" w:rsidRPr="007B0A6E" w:rsidRDefault="00346710" w:rsidP="00346710">
      <w:pPr>
        <w:numPr>
          <w:ilvl w:val="1"/>
          <w:numId w:val="1"/>
        </w:numPr>
        <w:ind w:left="0" w:firstLine="180"/>
        <w:jc w:val="both"/>
      </w:pPr>
      <w:r w:rsidRPr="007B0A6E">
        <w:t>кепку от солнца, солнцезащитные очки и крем,</w:t>
      </w:r>
    </w:p>
    <w:p w:rsidR="00346710" w:rsidRPr="007B0A6E" w:rsidRDefault="00346710" w:rsidP="00346710">
      <w:pPr>
        <w:numPr>
          <w:ilvl w:val="1"/>
          <w:numId w:val="1"/>
        </w:numPr>
        <w:ind w:left="0" w:firstLine="180"/>
        <w:jc w:val="both"/>
      </w:pPr>
      <w:r w:rsidRPr="007B0A6E">
        <w:t>купальник/плавки,</w:t>
      </w:r>
    </w:p>
    <w:p w:rsidR="00346710" w:rsidRPr="007B0A6E" w:rsidRDefault="00346710" w:rsidP="00346710">
      <w:pPr>
        <w:numPr>
          <w:ilvl w:val="1"/>
          <w:numId w:val="1"/>
        </w:numPr>
        <w:ind w:left="0" w:firstLine="180"/>
        <w:jc w:val="both"/>
      </w:pPr>
      <w:r w:rsidRPr="007B0A6E">
        <w:t xml:space="preserve">фонарик, складной нож, спички, батарейки, </w:t>
      </w:r>
    </w:p>
    <w:p w:rsidR="00346710" w:rsidRPr="007B0A6E" w:rsidRDefault="00346710" w:rsidP="00346710">
      <w:pPr>
        <w:numPr>
          <w:ilvl w:val="1"/>
          <w:numId w:val="1"/>
        </w:numPr>
        <w:ind w:left="0" w:firstLine="180"/>
        <w:jc w:val="both"/>
      </w:pPr>
      <w:r w:rsidRPr="007B0A6E">
        <w:t>личный комплект посуды,</w:t>
      </w:r>
    </w:p>
    <w:p w:rsidR="00346710" w:rsidRPr="007B0A6E" w:rsidRDefault="00346710" w:rsidP="00346710">
      <w:pPr>
        <w:numPr>
          <w:ilvl w:val="1"/>
          <w:numId w:val="1"/>
        </w:numPr>
        <w:ind w:left="0" w:firstLine="180"/>
        <w:jc w:val="both"/>
      </w:pPr>
      <w:r w:rsidRPr="007B0A6E">
        <w:t>предметы личной гигиены.</w:t>
      </w:r>
    </w:p>
    <w:p w:rsidR="00346710" w:rsidRPr="007B0A6E" w:rsidRDefault="00346710" w:rsidP="00346710">
      <w:pPr>
        <w:numPr>
          <w:ilvl w:val="0"/>
          <w:numId w:val="1"/>
        </w:numPr>
        <w:tabs>
          <w:tab w:val="clear" w:pos="-180"/>
          <w:tab w:val="num" w:pos="360"/>
        </w:tabs>
        <w:ind w:left="360"/>
        <w:jc w:val="both"/>
      </w:pPr>
      <w:r w:rsidRPr="007B0A6E">
        <w:t>Туристы участвуют в обустройстве лагеря</w:t>
      </w:r>
      <w:proofErr w:type="gramStart"/>
      <w:r w:rsidRPr="007B0A6E">
        <w:t>м(</w:t>
      </w:r>
      <w:proofErr w:type="gramEnd"/>
      <w:r w:rsidRPr="007B0A6E">
        <w:t xml:space="preserve">пешеходные и конные туры), приготовлении пищи (на костре). </w:t>
      </w:r>
      <w:proofErr w:type="gramStart"/>
      <w:r w:rsidRPr="007B0A6E">
        <w:t>В м</w:t>
      </w:r>
      <w:r w:rsidRPr="007B0A6E">
        <w:t>е</w:t>
      </w:r>
      <w:r w:rsidRPr="007B0A6E">
        <w:t>ню входит: консервированное мясо, рыба, масло, крупы, макаронные изделия, овощи, чай, кофе, сгущенное мол</w:t>
      </w:r>
      <w:r w:rsidRPr="007B0A6E">
        <w:t>о</w:t>
      </w:r>
      <w:r w:rsidRPr="007B0A6E">
        <w:t>ко, конфеты.</w:t>
      </w:r>
      <w:proofErr w:type="gramEnd"/>
    </w:p>
    <w:p w:rsidR="00346710" w:rsidRPr="007B0A6E" w:rsidRDefault="00346710" w:rsidP="00346710">
      <w:pPr>
        <w:numPr>
          <w:ilvl w:val="0"/>
          <w:numId w:val="1"/>
        </w:numPr>
        <w:tabs>
          <w:tab w:val="num" w:pos="360"/>
        </w:tabs>
        <w:ind w:left="360"/>
        <w:jc w:val="both"/>
      </w:pPr>
      <w:r w:rsidRPr="007B0A6E">
        <w:t>Во время походов есть возможность рыбачить (рыболовное снаряжение нужно иметь с собой), собирать грибы, ягоды.</w:t>
      </w:r>
    </w:p>
    <w:p w:rsidR="00346710" w:rsidRDefault="00346710" w:rsidP="00346710">
      <w:pPr>
        <w:numPr>
          <w:ilvl w:val="0"/>
          <w:numId w:val="1"/>
        </w:numPr>
        <w:tabs>
          <w:tab w:val="num" w:pos="360"/>
        </w:tabs>
        <w:ind w:left="360"/>
        <w:jc w:val="both"/>
      </w:pPr>
      <w:r w:rsidRPr="007B0A6E">
        <w:t xml:space="preserve"> Программа любого из активных маршрутов может быть изменена по объективным причинам (погодные условия, рекомендации МЧС).</w:t>
      </w:r>
    </w:p>
    <w:p w:rsidR="00346710" w:rsidRPr="007B0A6E" w:rsidRDefault="00346710" w:rsidP="00346710">
      <w:pPr>
        <w:numPr>
          <w:ilvl w:val="0"/>
          <w:numId w:val="1"/>
        </w:numPr>
        <w:tabs>
          <w:tab w:val="num" w:pos="360"/>
        </w:tabs>
        <w:ind w:left="360"/>
        <w:jc w:val="both"/>
      </w:pPr>
    </w:p>
    <w:p w:rsidR="00346710" w:rsidRPr="00C90558" w:rsidRDefault="00346710" w:rsidP="00346710">
      <w:pPr>
        <w:jc w:val="both"/>
        <w:rPr>
          <w:b/>
          <w:sz w:val="22"/>
        </w:rPr>
      </w:pPr>
      <w:r w:rsidRPr="00C90558">
        <w:rPr>
          <w:b/>
          <w:sz w:val="22"/>
        </w:rPr>
        <w:t>Маршруты проходят по малонаселенным и ненаселенным пунктам, лишенным благ цивилизации.</w:t>
      </w:r>
    </w:p>
    <w:p w:rsidR="00346710" w:rsidRDefault="00346710" w:rsidP="00346710">
      <w:pPr>
        <w:jc w:val="both"/>
        <w:rPr>
          <w:b/>
          <w:sz w:val="22"/>
        </w:rPr>
      </w:pPr>
      <w:r w:rsidRPr="00C90558">
        <w:rPr>
          <w:b/>
          <w:sz w:val="22"/>
        </w:rPr>
        <w:t>Турист должен быть готов к путешествию, походным условиям и разной погоде.</w:t>
      </w:r>
    </w:p>
    <w:p w:rsidR="00346710" w:rsidRDefault="00346710" w:rsidP="00346710">
      <w:pPr>
        <w:jc w:val="both"/>
        <w:rPr>
          <w:b/>
          <w:sz w:val="22"/>
        </w:rPr>
      </w:pPr>
    </w:p>
    <w:p w:rsidR="00346710" w:rsidRDefault="00346710" w:rsidP="00346710">
      <w:pPr>
        <w:jc w:val="both"/>
        <w:rPr>
          <w:b/>
          <w:sz w:val="22"/>
        </w:rPr>
      </w:pPr>
      <w:r>
        <w:rPr>
          <w:b/>
          <w:sz w:val="22"/>
        </w:rPr>
        <w:t>Внимание! Обязательно требуйте памятку по туру в вашем агентстве, в которой расписана подро</w:t>
      </w:r>
      <w:r>
        <w:rPr>
          <w:b/>
          <w:sz w:val="22"/>
        </w:rPr>
        <w:t>б</w:t>
      </w:r>
      <w:r>
        <w:rPr>
          <w:b/>
          <w:sz w:val="22"/>
        </w:rPr>
        <w:t>ная информация по каждому туру, в том числе по вопросам встречи, телефоны координаторов</w:t>
      </w:r>
      <w:proofErr w:type="gramStart"/>
      <w:r>
        <w:rPr>
          <w:b/>
          <w:sz w:val="22"/>
        </w:rPr>
        <w:t xml:space="preserve"> ,</w:t>
      </w:r>
      <w:proofErr w:type="gramEnd"/>
      <w:r>
        <w:rPr>
          <w:b/>
          <w:sz w:val="22"/>
        </w:rPr>
        <w:t xml:space="preserve"> все нюансы программы. Также памятку вы можете распечатать на нашем сайте (адрес в начале катал</w:t>
      </w:r>
      <w:r>
        <w:rPr>
          <w:b/>
          <w:sz w:val="22"/>
        </w:rPr>
        <w:t>о</w:t>
      </w:r>
      <w:r>
        <w:rPr>
          <w:b/>
          <w:sz w:val="22"/>
        </w:rPr>
        <w:t>га)</w:t>
      </w:r>
      <w:proofErr w:type="gramStart"/>
      <w:r>
        <w:rPr>
          <w:b/>
          <w:sz w:val="22"/>
        </w:rPr>
        <w:t>.П</w:t>
      </w:r>
      <w:proofErr w:type="gramEnd"/>
      <w:r>
        <w:rPr>
          <w:b/>
          <w:sz w:val="22"/>
        </w:rPr>
        <w:t>риятного путешествия!</w:t>
      </w:r>
    </w:p>
    <w:p w:rsidR="00346710" w:rsidRDefault="00346710" w:rsidP="00346710">
      <w:pPr>
        <w:jc w:val="both"/>
        <w:rPr>
          <w:b/>
          <w:sz w:val="22"/>
        </w:rPr>
      </w:pPr>
    </w:p>
    <w:p w:rsidR="00DB6151" w:rsidRDefault="00346710"/>
    <w:sectPr w:rsidR="00DB6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E6A40"/>
    <w:multiLevelType w:val="hybridMultilevel"/>
    <w:tmpl w:val="E61E9C84"/>
    <w:lvl w:ilvl="0" w:tplc="0419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BF022206">
      <w:start w:val="1"/>
      <w:numFmt w:val="bullet"/>
      <w:lvlText w:val="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710"/>
    <w:rsid w:val="00346710"/>
    <w:rsid w:val="00A7196F"/>
    <w:rsid w:val="00CC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3259</Characters>
  <Application>Microsoft Office Word</Application>
  <DocSecurity>0</DocSecurity>
  <Lines>27</Lines>
  <Paragraphs>7</Paragraphs>
  <ScaleCrop>false</ScaleCrop>
  <Company>Alean</Company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Голышева Татьяна</dc:creator>
  <cp:lastModifiedBy>Голышева Татьяна</cp:lastModifiedBy>
  <cp:revision>1</cp:revision>
  <dcterms:created xsi:type="dcterms:W3CDTF">2014-04-16T06:34:00Z</dcterms:created>
  <dcterms:modified xsi:type="dcterms:W3CDTF">2014-04-16T06:34:00Z</dcterms:modified>
</cp:coreProperties>
</file>