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5C" w:rsidRDefault="00EF735C" w:rsidP="00EF735C">
      <w:pPr>
        <w:jc w:val="center"/>
        <w:rPr>
          <w:rFonts w:ascii="Times New Roman" w:hAnsi="Times New Roman" w:cs="Times New Roman"/>
          <w:b/>
          <w:sz w:val="28"/>
          <w:szCs w:val="24"/>
        </w:rPr>
      </w:pPr>
      <w:bookmarkStart w:id="0" w:name="_GoBack"/>
      <w:bookmarkEnd w:id="0"/>
      <w:r w:rsidRPr="00EF735C">
        <w:rPr>
          <w:rFonts w:ascii="Times New Roman" w:hAnsi="Times New Roman" w:cs="Times New Roman"/>
          <w:b/>
          <w:sz w:val="28"/>
          <w:szCs w:val="24"/>
        </w:rPr>
        <w:t>СПОРТИВНЫЙ ОТРЯД «БАСКЕТБОЛ»</w:t>
      </w:r>
    </w:p>
    <w:p w:rsid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Баскетбол – одна из самых зрелищных и захватывающих игр в мире и в России. Прогресс этой игры наблюдается ежегодно. В стране открываются специализированные отделения по баскетболу в ДЮСШ, СДЮСШОР, направленные как на развитие массового детско-юношеского направления в спорте, так и на спорт высших достижений. Данная образовательная программа физкультурно-спортивной направленности является адаптированной программой по баскетболу для проведения обучения детей и подростков в период летних каникул на территории ВДЦ «Орленок». В центре созданы все условия для полноценного отдыха и занятий спортом. На базе центра есть всё необходимое и даже больше для проведения данной программы: площадки для баскетбола, тренажерные залы, медицинское сопровождение, природные и климатические условия. Очень важно, чтобы ребенок имел возможность снять физическое утомление и эмоциональное напряжение с помощью занятий в спортзале или на игровой площадке – веселыми, азартными, подвижными и разнообразными играми. Помимо физических показателей, баскетбол формирует в ребенке его личные качества: общительность, целеустремленность, умение слаженно работать в команде.</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Не обязательно быть выдающимся спортсменом, чтобы попасть именно к нам. Все ребята найдут своё место, соответствующее их уровню мастерства. К нам приезжают не только опытные баскетболисты, которые занимаются в спортивных школах и в дальнейшем собираются достичь ещё больших высот. Мы также рады видеть обыкновенных мальчишек и девчонок, которые любят побросать мяч в кольцо во дворе или поиграть с друзьями в стритбол. Баскетбольное мастерство мы преподаём от самых основ. Даже не зная всех правил профессиональной игры, вы очень быстро научитесь в них разбираться.</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Программа баскетбольного лагеря включает в себя постоянную работу с детьми опытных тренеров. Программа подразумевает проведение не менее 15 часов в неделю занятий на баскетбольных площадках. Ежедневные игры в баскетбол, консультации и советы тренеров.</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Ежедневно (с понедельника по пятницу) проводятся дневная и вечерняя тренировки (в субботу и воскресенье – одна тренировка) на баскетбольных площадках отличного качества. В дни заезда и отъезда лагерной смены занятия не проходят.</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Акцент на дневной тренировке делается на обучение элементам игры в баскетбол, после ребятам предоставляется возможность применить полученные знания во время игрового процесса и вечером – игровая тренировка.</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lastRenderedPageBreak/>
        <w:t>Опыт наших тренеров позволяет оперативно ориентироваться на состояние детей во время тренировочного процесса и управлять тренировочным процессом для достижения максимального усвоения ребятами материала без ощущения усталости.</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ВНИМАНИЕ! Только по уважительной причине и по инициативе главного тренера возможно неучастие ребенка в тренировочном процессе!</w:t>
      </w:r>
    </w:p>
    <w:p w:rsidR="00EF735C" w:rsidRPr="00EF735C" w:rsidRDefault="00EF735C" w:rsidP="00EF735C">
      <w:pPr>
        <w:jc w:val="center"/>
        <w:rPr>
          <w:rFonts w:ascii="Times New Roman" w:hAnsi="Times New Roman" w:cs="Times New Roman"/>
          <w:b/>
          <w:sz w:val="28"/>
          <w:szCs w:val="24"/>
        </w:rPr>
      </w:pPr>
      <w:r w:rsidRPr="00EF735C">
        <w:rPr>
          <w:rFonts w:ascii="Times New Roman" w:hAnsi="Times New Roman" w:cs="Times New Roman"/>
          <w:b/>
          <w:sz w:val="28"/>
          <w:szCs w:val="24"/>
        </w:rPr>
        <w:t>ТАНЦЕВАЛЬНЫЙ ОТРЯД «ТОДЕС»</w:t>
      </w:r>
    </w:p>
    <w:p w:rsid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В творческом воспитании есть очень важный аспект: вовремя рассмотреть талант своего ребёнка и дать ему возможность развиться, поддержать ребёнка в его начинаниях, разделить радости побед и поддержать в моменты неудач. Если ваш ребёнок видит себя на сцене, прекрасно двигается и чувствует ритм или просто горит желанием научиться танцевать — отряд балета «Тодес» станет для вас настоящей находкой!</w:t>
      </w:r>
    </w:p>
    <w:p w:rsid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Участие в танцевальном отряде «Тодес» способствует наиболее полному раскрытию творческих потенциалов юных воспитанников. Музыкально-ритмические занятия, танцевальные, занятия по актерскому мастерству, по пластике, дают возможность ребенку свободно управлять своим телом через работу всех групп мышц. Постепенно, через умение управлять своим телом, начинает вырабатываться навык раскрытия эмоционального внутреннего состояния ребенка. Через музыку и танец у юных воспитанников развивается художественный вкус, творческое воображение, любовь к жизни, к человеку, к природе, формируется внутренний и духовный мир.</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Программа танцевального отряда включает в себя постоянную работу с детьми опытных преподавателей. Программа подразумевает проведение не менее 15 часов в неделю занятий на танцевальных площадках. Ежедневные занятия, консультации и советы преподавателей.</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Ежедневно (с понедельника по пятницу) проводятся дневное и вечернее занятие (в субботу и воскресенье – одно занятие) на танцевальных площадках отличного качества. В дни заезда и отъезда лагерной смены занятия не проходят.</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Опыт наших преподавателей позволяет оперативно ориентироваться на состояние детей во время тренировочного процесса и управлять тренировочным процессом для достижения максимального усвоения ребятами материала без ощущения усталости.</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ВНИМАНИЕ! Только по уважительной причине и по инициативе преподавателя возможн</w:t>
      </w:r>
      <w:r>
        <w:rPr>
          <w:rFonts w:ascii="Times New Roman" w:hAnsi="Times New Roman" w:cs="Times New Roman"/>
          <w:sz w:val="28"/>
          <w:szCs w:val="24"/>
        </w:rPr>
        <w:t>о неучастие ребенка на занятии!</w:t>
      </w:r>
    </w:p>
    <w:p w:rsidR="00EF735C" w:rsidRDefault="00EF735C">
      <w:pPr>
        <w:rPr>
          <w:rFonts w:ascii="Times New Roman" w:hAnsi="Times New Roman" w:cs="Times New Roman"/>
          <w:b/>
          <w:sz w:val="28"/>
          <w:szCs w:val="24"/>
        </w:rPr>
      </w:pPr>
      <w:r>
        <w:rPr>
          <w:rFonts w:ascii="Times New Roman" w:hAnsi="Times New Roman" w:cs="Times New Roman"/>
          <w:b/>
          <w:sz w:val="28"/>
          <w:szCs w:val="24"/>
        </w:rPr>
        <w:br w:type="page"/>
      </w:r>
    </w:p>
    <w:p w:rsidR="00EF735C" w:rsidRPr="00EF735C" w:rsidRDefault="00EF735C" w:rsidP="00EF735C">
      <w:pPr>
        <w:jc w:val="center"/>
        <w:rPr>
          <w:rFonts w:ascii="Times New Roman" w:hAnsi="Times New Roman" w:cs="Times New Roman"/>
          <w:b/>
          <w:sz w:val="28"/>
          <w:szCs w:val="24"/>
        </w:rPr>
      </w:pPr>
      <w:r w:rsidRPr="00EF735C">
        <w:rPr>
          <w:rFonts w:ascii="Times New Roman" w:hAnsi="Times New Roman" w:cs="Times New Roman"/>
          <w:b/>
          <w:sz w:val="28"/>
          <w:szCs w:val="24"/>
        </w:rPr>
        <w:lastRenderedPageBreak/>
        <w:t>ФУТБОЛЬНЫЕ ОТРЯДЫ «СПАРТАК», «АНГЕЛБОЛЛ»</w:t>
      </w:r>
    </w:p>
    <w:p w:rsid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Каждый успешный и состоявшийся человек, как правило, с самого детства начинает свой путь наверх, находя себя в той сфере деятельности, которая покорила и захватила его. Конечно же, каждый ребенок знает, что такое футбол. Игра, от которой без ума миллионы людей по всему миру. Нет такого ребенка, который ни разу в жизни не ударил по мячу. И так много детей каждый день принимают решение посвятить свою жизнь этой игре! Игре, которая приучает ребенка к работе в команде, в коллективе, учит взаимодействию с товарищами, к чувству локтя. Игра, которая учит добиваться поставленных целей. Игра, которая становится смыслом жизни. Для по-настоящему влюбленных в неё футбол – игра №1 в мире.</w:t>
      </w:r>
    </w:p>
    <w:p w:rsidR="0040415A" w:rsidRDefault="0040415A" w:rsidP="0040415A">
      <w:pPr>
        <w:jc w:val="both"/>
        <w:rPr>
          <w:rFonts w:ascii="Times New Roman" w:hAnsi="Times New Roman" w:cs="Times New Roman"/>
          <w:sz w:val="28"/>
          <w:szCs w:val="24"/>
        </w:rPr>
      </w:pPr>
      <w:r w:rsidRPr="0040415A">
        <w:rPr>
          <w:rFonts w:ascii="Times New Roman" w:hAnsi="Times New Roman" w:cs="Times New Roman"/>
          <w:sz w:val="28"/>
          <w:szCs w:val="24"/>
        </w:rPr>
        <w:t>Насыщенная программа тренировок вкупе с качественным отдыхом на свежем воздухе позволяет получить ребенку необходимый заряд энергии, активно отдохнуть и отлично провести время.</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Программа футбольного лагеря включает в себя постоянную работу с детьми опытных тренеров. Программа подразумевает проведение не менее 15 часов в неделю занятий на футбольных полях. Ежедневные игры в футбол и тренировки, консультации и советы тренеров.</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Ежедневно (с понедельника по пятницу) проводятся дневная и вечерняя тренировки (в субботу и воскресенье – одна тренировка) на футбольных полях отличного качества. В дни заезда и отъезда лагерной смены занятия не проходят.</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Акцент на дневной тренировке делается на обучение элементам игры в футбол, после ребятам предоставляется возможность применить полученные знания во время игрового процесса и вечером – игровая тренировка.</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Опыт наших тренеров позволяет оперативно ориентироваться на состояние детей во время тренировочного процесса и управлять тренировочным процессом для достижения максимального усвоения ребятами материала без ощущения усталости.</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ВНИМАНИЕ! Только по уважительной причине и по инициативе главного тренера возможно неучастие ребенка в тренировочном процессе!</w:t>
      </w:r>
    </w:p>
    <w:p w:rsidR="00EF735C" w:rsidRPr="00EF735C" w:rsidRDefault="00EF735C" w:rsidP="00EF735C">
      <w:pPr>
        <w:jc w:val="center"/>
        <w:rPr>
          <w:rFonts w:ascii="Times New Roman" w:hAnsi="Times New Roman" w:cs="Times New Roman"/>
          <w:b/>
          <w:sz w:val="28"/>
          <w:szCs w:val="24"/>
        </w:rPr>
      </w:pPr>
      <w:r w:rsidRPr="00EF735C">
        <w:rPr>
          <w:rFonts w:ascii="Times New Roman" w:hAnsi="Times New Roman" w:cs="Times New Roman"/>
          <w:b/>
          <w:sz w:val="28"/>
          <w:szCs w:val="24"/>
        </w:rPr>
        <w:t>СПОРТИВНЫЙ ОТРЯД «СПАРТА-САМБО»</w:t>
      </w:r>
    </w:p>
    <w:p w:rsidR="0040415A" w:rsidRDefault="0040415A" w:rsidP="0040415A">
      <w:pPr>
        <w:jc w:val="both"/>
        <w:rPr>
          <w:rFonts w:ascii="Times New Roman" w:hAnsi="Times New Roman" w:cs="Times New Roman"/>
          <w:sz w:val="28"/>
          <w:szCs w:val="24"/>
        </w:rPr>
      </w:pPr>
      <w:r w:rsidRPr="0040415A">
        <w:rPr>
          <w:rFonts w:ascii="Times New Roman" w:hAnsi="Times New Roman" w:cs="Times New Roman"/>
          <w:sz w:val="28"/>
          <w:szCs w:val="24"/>
        </w:rPr>
        <w:t xml:space="preserve">Многие специалисты утверждают, что самый оптимальный возраст для начала занятий самбо – 10 лет. Безусловно, хорошая физическая форма необходима даже таким маленьким детям. Наши тренеры программы «Спарта-самбо» не только учат приемам борьбы, но и делают всё для того, чтобы ребенок не был равнодушен к активному образу жизни и имел хорошую физическую подготовку. </w:t>
      </w:r>
      <w:r w:rsidRPr="0040415A">
        <w:rPr>
          <w:rFonts w:ascii="Times New Roman" w:hAnsi="Times New Roman" w:cs="Times New Roman"/>
          <w:sz w:val="28"/>
          <w:szCs w:val="24"/>
        </w:rPr>
        <w:lastRenderedPageBreak/>
        <w:t>Самбо дает возможность детям развиваться гармонично: разнообразные упражнения на тренировках способствуют формированию всех групп мышц, а отработка приемов позволяет развить полезные навыки. Самбо воспитывает в ребенке уверенность, сдержанность и самоконтроль. Для будущего мужчины эти качества незаменимы. Схема тренировок прекрасно подходит и для девочек, для общего физического и профессионального развития. Знание основных приемов самозащиты добавляют уверенности в себе и повышают самооценку.</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Программа отряда «Спарта-Самбо» включает в себя постоянную работу с детьми опытных тренеров. Программа подразумевает проведение не менее 15 часов в неделю занятий на специализированных площадках. Ежедневные тренировки, консультации и советы тренеров.</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Ежедневно (с понедельника по пятницу) проводятся дневная и вечерняя тренировки (в субботу и воскресенье – одна тренировка) на специализированных площадках отличного качества (в дни заезда и отъезда лагерной смены занятия не проходят).</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Акцент на дневной тренировке делается на обучение элементам и приемам самбо, после ребятам предоставляется возможность применить полученные знания во время игрового процесса и вечером – итоговое тренировка.</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Опыт наших тренеров позволяет оперативно ориентироваться на состояние детей во время тренировочного процесса и управлять тренировочным процессом для достижения максимального усвоения ребятами материала без ощущения усталости.</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ВНИМАНИЕ! Только по уважительной причине и по инициативе главного тренера возможно неучастие ребенка в тренировочном процессе!</w:t>
      </w:r>
    </w:p>
    <w:p w:rsidR="00EF735C" w:rsidRPr="00EF735C" w:rsidRDefault="00EF735C" w:rsidP="00EF735C">
      <w:pPr>
        <w:jc w:val="center"/>
        <w:rPr>
          <w:rFonts w:ascii="Times New Roman" w:hAnsi="Times New Roman" w:cs="Times New Roman"/>
          <w:b/>
          <w:sz w:val="28"/>
          <w:szCs w:val="24"/>
        </w:rPr>
      </w:pPr>
      <w:r w:rsidRPr="00EF735C">
        <w:rPr>
          <w:rFonts w:ascii="Times New Roman" w:hAnsi="Times New Roman" w:cs="Times New Roman"/>
          <w:b/>
          <w:sz w:val="28"/>
          <w:szCs w:val="24"/>
        </w:rPr>
        <w:t>ИНЖЕНЕРНЫЙ ОТРЯД «TECHNO-GALAXY»</w:t>
      </w:r>
    </w:p>
    <w:p w:rsidR="0040415A" w:rsidRPr="0040415A" w:rsidRDefault="0040415A" w:rsidP="0040415A">
      <w:pPr>
        <w:jc w:val="both"/>
        <w:rPr>
          <w:rFonts w:ascii="Times New Roman" w:hAnsi="Times New Roman" w:cs="Times New Roman"/>
          <w:sz w:val="28"/>
          <w:szCs w:val="24"/>
        </w:rPr>
      </w:pPr>
      <w:r w:rsidRPr="0040415A">
        <w:rPr>
          <w:rFonts w:ascii="Times New Roman" w:hAnsi="Times New Roman" w:cs="Times New Roman"/>
          <w:sz w:val="28"/>
          <w:szCs w:val="24"/>
        </w:rPr>
        <w:t>Россия богата талантливыми инженерами и великими конструкторами. Знания и умения многих из них закладывались в кружках технического творчества и в летних пионерских лагерях.</w:t>
      </w:r>
    </w:p>
    <w:p w:rsidR="0040415A" w:rsidRDefault="0040415A" w:rsidP="0040415A">
      <w:pPr>
        <w:jc w:val="both"/>
        <w:rPr>
          <w:rFonts w:ascii="Times New Roman" w:hAnsi="Times New Roman" w:cs="Times New Roman"/>
          <w:sz w:val="28"/>
          <w:szCs w:val="24"/>
        </w:rPr>
      </w:pPr>
      <w:r w:rsidRPr="0040415A">
        <w:rPr>
          <w:rFonts w:ascii="Times New Roman" w:hAnsi="Times New Roman" w:cs="Times New Roman"/>
          <w:sz w:val="28"/>
          <w:szCs w:val="24"/>
        </w:rPr>
        <w:t>Ребята в течение всей смены будут изучать инженерные науки, инновационные способы создания прототипов, основы 3D-моделирования, конструировать и собственными руками собирать технику 21 века.</w:t>
      </w:r>
      <w:r>
        <w:rPr>
          <w:rFonts w:ascii="Times New Roman" w:hAnsi="Times New Roman" w:cs="Times New Roman"/>
          <w:sz w:val="28"/>
          <w:szCs w:val="24"/>
        </w:rPr>
        <w:t xml:space="preserve"> </w:t>
      </w:r>
      <w:r w:rsidRPr="0040415A">
        <w:rPr>
          <w:rFonts w:ascii="Times New Roman" w:hAnsi="Times New Roman" w:cs="Times New Roman"/>
          <w:sz w:val="28"/>
          <w:szCs w:val="24"/>
        </w:rPr>
        <w:t>Кружки технического творчества позволяют детям на раннем этапе своего профессионального образования понять основные принципы работы в проектной и конструкторской команде, почувствовать себя в роли промышленного дизайнера, технологического предпринимателя, 3D-конструктора и мореплавателя.</w:t>
      </w:r>
    </w:p>
    <w:p w:rsidR="0040415A" w:rsidRDefault="0040415A" w:rsidP="0040415A">
      <w:pPr>
        <w:jc w:val="both"/>
        <w:rPr>
          <w:rFonts w:ascii="Times New Roman" w:hAnsi="Times New Roman" w:cs="Times New Roman"/>
          <w:sz w:val="28"/>
          <w:szCs w:val="24"/>
        </w:rPr>
      </w:pPr>
      <w:r w:rsidRPr="0040415A">
        <w:rPr>
          <w:rFonts w:ascii="Times New Roman" w:hAnsi="Times New Roman" w:cs="Times New Roman"/>
          <w:sz w:val="28"/>
          <w:szCs w:val="24"/>
        </w:rPr>
        <w:lastRenderedPageBreak/>
        <w:t>Смена в инженерном отряде позволяет ребёнку подойти к школьным знаниям с практической стороны, получить опыт работы в техническом коллективе-команде, нацеленной на совместный успех и победу в финальном состязании на олимпиаде инженерных кружков в конце смены.</w:t>
      </w:r>
    </w:p>
    <w:p w:rsidR="00EF735C" w:rsidRPr="00EF735C" w:rsidRDefault="00EF735C" w:rsidP="0040415A">
      <w:pPr>
        <w:jc w:val="both"/>
        <w:rPr>
          <w:rFonts w:ascii="Times New Roman" w:hAnsi="Times New Roman" w:cs="Times New Roman"/>
          <w:sz w:val="28"/>
          <w:szCs w:val="24"/>
        </w:rPr>
      </w:pPr>
      <w:r w:rsidRPr="00EF735C">
        <w:rPr>
          <w:rFonts w:ascii="Times New Roman" w:hAnsi="Times New Roman" w:cs="Times New Roman"/>
          <w:sz w:val="28"/>
          <w:szCs w:val="24"/>
        </w:rPr>
        <w:t>Программа инженерного отряда включает в себя постоянную работу с детьми опытных преподавателей-конструкторов. Программа подразумевает проведение не менее 15 часов в неделю занятий на рабочих площадках. Ежедневные занятия и практика, консультации и советы преподавателей. Ежедневно (с понедельника по пятницу) проводятся дневное и вечернее занятие (в субботу и воскресенье – одно занятие). В дни заезда и отъезда лагерной смены занятия не проходят. ВНИМАНИЕ! Только по уважительной причине и по инициативе преподавателя возможно неучастие ребенка на занятии!</w:t>
      </w:r>
    </w:p>
    <w:p w:rsidR="00EF735C" w:rsidRPr="00EF735C" w:rsidRDefault="00EF735C" w:rsidP="00EF735C">
      <w:pPr>
        <w:jc w:val="center"/>
        <w:rPr>
          <w:rFonts w:ascii="Times New Roman" w:hAnsi="Times New Roman" w:cs="Times New Roman"/>
          <w:b/>
          <w:sz w:val="28"/>
          <w:szCs w:val="24"/>
        </w:rPr>
      </w:pPr>
      <w:r w:rsidRPr="00EF735C">
        <w:rPr>
          <w:rFonts w:ascii="Times New Roman" w:hAnsi="Times New Roman" w:cs="Times New Roman"/>
          <w:b/>
          <w:sz w:val="28"/>
          <w:szCs w:val="24"/>
        </w:rPr>
        <w:t>ВОЕННО-ПАТРИОТИЧЕСКИЙ ОТРЯД «ЮНАРМЕЕЦ»</w:t>
      </w:r>
    </w:p>
    <w:p w:rsidR="00EF735C" w:rsidRPr="00EF735C" w:rsidRDefault="00EF735C" w:rsidP="00EF735C">
      <w:pPr>
        <w:rPr>
          <w:rFonts w:ascii="Times New Roman" w:hAnsi="Times New Roman" w:cs="Times New Roman"/>
          <w:sz w:val="28"/>
          <w:szCs w:val="24"/>
        </w:rPr>
      </w:pPr>
      <w:r w:rsidRPr="00EF735C">
        <w:rPr>
          <w:rFonts w:ascii="Times New Roman" w:hAnsi="Times New Roman" w:cs="Times New Roman"/>
          <w:sz w:val="28"/>
          <w:szCs w:val="24"/>
        </w:rPr>
        <w:t>Программа отряда «Юнармеец» включает в себя постоянную работу с детьми опытных инструкторов. Программа подразумевает проведение не менее 15 часов в неделю занятий на специализированных площадках. Ежедневные тренировки, консультации и советы инструкторов.</w:t>
      </w:r>
    </w:p>
    <w:p w:rsidR="00EF735C" w:rsidRPr="00EF735C" w:rsidRDefault="00EF735C" w:rsidP="00EF735C">
      <w:pPr>
        <w:rPr>
          <w:rFonts w:ascii="Times New Roman" w:hAnsi="Times New Roman" w:cs="Times New Roman"/>
          <w:sz w:val="28"/>
          <w:szCs w:val="24"/>
        </w:rPr>
      </w:pPr>
      <w:r w:rsidRPr="00EF735C">
        <w:rPr>
          <w:rFonts w:ascii="Times New Roman" w:hAnsi="Times New Roman" w:cs="Times New Roman"/>
          <w:sz w:val="28"/>
          <w:szCs w:val="24"/>
        </w:rPr>
        <w:t>Ежедневно (с понедельника по пятницу) проводятся дневная и вечерняя тренировки (в субботу и воскресенье – одна тренировка) на специализированных площадках лагеря «Полевой-Дозорный 2», (в дни заезда и отъезда лагерной смены занятия не проходят).</w:t>
      </w:r>
    </w:p>
    <w:p w:rsidR="00EF735C" w:rsidRPr="00EF735C" w:rsidRDefault="00EF735C" w:rsidP="00EF735C">
      <w:pPr>
        <w:rPr>
          <w:rFonts w:ascii="Times New Roman" w:hAnsi="Times New Roman" w:cs="Times New Roman"/>
          <w:sz w:val="28"/>
          <w:szCs w:val="24"/>
        </w:rPr>
      </w:pPr>
      <w:r w:rsidRPr="00EF735C">
        <w:rPr>
          <w:rFonts w:ascii="Times New Roman" w:hAnsi="Times New Roman" w:cs="Times New Roman"/>
          <w:sz w:val="28"/>
          <w:szCs w:val="24"/>
        </w:rPr>
        <w:t>Акцент на занятиях делается на обучение элементам разведки, выживанию в естественных природных условиях, управлению морскими плавсредствами, основам начальной военной подготовки, строевым приёмам, правилам обращения с оружием, организации туристского похода, оказанию первой помощи. После ребятам предоставляется возможность применить полученные знания во время игрового поединка.</w:t>
      </w:r>
    </w:p>
    <w:p w:rsidR="00EF735C" w:rsidRPr="00EF735C" w:rsidRDefault="00EF735C" w:rsidP="00EF735C">
      <w:pPr>
        <w:rPr>
          <w:rFonts w:ascii="Times New Roman" w:hAnsi="Times New Roman" w:cs="Times New Roman"/>
          <w:sz w:val="28"/>
          <w:szCs w:val="24"/>
        </w:rPr>
      </w:pPr>
      <w:r w:rsidRPr="00EF735C">
        <w:rPr>
          <w:rFonts w:ascii="Times New Roman" w:hAnsi="Times New Roman" w:cs="Times New Roman"/>
          <w:sz w:val="28"/>
          <w:szCs w:val="24"/>
        </w:rPr>
        <w:t>Опыт инструкторов отряда позволяет оперативно ориентироваться на состояние детей во время тренировочного процесса и управлять тренировочным процессом для достижения максимального усвоения ребятами навыков без ощущения усталости.</w:t>
      </w:r>
    </w:p>
    <w:p w:rsidR="000B2F47" w:rsidRPr="00EF735C" w:rsidRDefault="00EF735C" w:rsidP="00EF735C">
      <w:pPr>
        <w:rPr>
          <w:rFonts w:ascii="Times New Roman" w:hAnsi="Times New Roman" w:cs="Times New Roman"/>
          <w:sz w:val="28"/>
          <w:szCs w:val="24"/>
        </w:rPr>
      </w:pPr>
      <w:r w:rsidRPr="00EF735C">
        <w:rPr>
          <w:rFonts w:ascii="Times New Roman" w:hAnsi="Times New Roman" w:cs="Times New Roman"/>
          <w:sz w:val="28"/>
          <w:szCs w:val="24"/>
        </w:rPr>
        <w:t>ВНИМАНИЕ! Только по уважительной причине и по инициативе главного тренера возможно неучастие ребенка в тренировочном процессе!</w:t>
      </w:r>
    </w:p>
    <w:sectPr w:rsidR="000B2F47" w:rsidRPr="00EF735C" w:rsidSect="00EF73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DB"/>
    <w:rsid w:val="000B2F47"/>
    <w:rsid w:val="0040415A"/>
    <w:rsid w:val="007674C4"/>
    <w:rsid w:val="00C112DB"/>
    <w:rsid w:val="00EF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50953-282C-4F08-A703-A0D1CC25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Опевалова Валерия</dc:creator>
  <cp:keywords/>
  <dc:description/>
  <cp:lastModifiedBy>Опевалова Валерия</cp:lastModifiedBy>
  <cp:revision>2</cp:revision>
  <dcterms:created xsi:type="dcterms:W3CDTF">2019-01-14T08:25:00Z</dcterms:created>
  <dcterms:modified xsi:type="dcterms:W3CDTF">2019-01-14T08:25:00Z</dcterms:modified>
</cp:coreProperties>
</file>