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FE" w:rsidRPr="006361FE" w:rsidRDefault="006361FE" w:rsidP="006361FE">
      <w:pPr>
        <w:shd w:val="clear" w:color="auto" w:fill="FFFFFF"/>
        <w:spacing w:after="0" w:line="690" w:lineRule="atLeast"/>
        <w:outlineLvl w:val="0"/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</w:pPr>
      <w:r w:rsidRPr="006361FE"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  <w:t xml:space="preserve">СПА в </w:t>
      </w:r>
      <w:proofErr w:type="spellStart"/>
      <w:r w:rsidRPr="006361FE">
        <w:rPr>
          <w:rFonts w:ascii="GretaDisplayPro Light" w:eastAsia="Times New Roman" w:hAnsi="GretaDisplayPro Light" w:cs="Times New Roman"/>
          <w:color w:val="237239"/>
          <w:kern w:val="36"/>
          <w:sz w:val="69"/>
          <w:szCs w:val="69"/>
          <w:lang w:eastAsia="ru-RU"/>
        </w:rPr>
        <w:t>Барвихе</w:t>
      </w:r>
      <w:proofErr w:type="spellEnd"/>
    </w:p>
    <w:p w:rsidR="006361FE" w:rsidRPr="006361FE" w:rsidRDefault="006361FE" w:rsidP="006361F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237239"/>
          <w:sz w:val="27"/>
          <w:szCs w:val="27"/>
          <w:lang w:eastAsia="ru-RU"/>
        </w:rPr>
      </w:pPr>
      <w:bookmarkStart w:id="0" w:name="_GoBack"/>
      <w:bookmarkEnd w:id="0"/>
      <w:r w:rsidRPr="006361FE">
        <w:rPr>
          <w:rFonts w:ascii="Verdana" w:eastAsia="Times New Roman" w:hAnsi="Verdana" w:cs="Times New Roman"/>
          <w:b/>
          <w:bCs/>
          <w:color w:val="237239"/>
          <w:sz w:val="27"/>
          <w:szCs w:val="27"/>
          <w:lang w:eastAsia="ru-RU"/>
        </w:rPr>
        <w:t xml:space="preserve">Комплексную программу  СПА в </w:t>
      </w:r>
      <w:proofErr w:type="spellStart"/>
      <w:r w:rsidRPr="006361FE">
        <w:rPr>
          <w:rFonts w:ascii="Verdana" w:eastAsia="Times New Roman" w:hAnsi="Verdana" w:cs="Times New Roman"/>
          <w:b/>
          <w:bCs/>
          <w:color w:val="237239"/>
          <w:sz w:val="27"/>
          <w:szCs w:val="27"/>
          <w:lang w:eastAsia="ru-RU"/>
        </w:rPr>
        <w:t>Барвихе</w:t>
      </w:r>
      <w:proofErr w:type="spellEnd"/>
      <w:r w:rsidRPr="006361FE">
        <w:rPr>
          <w:rFonts w:ascii="Verdana" w:eastAsia="Times New Roman" w:hAnsi="Verdana" w:cs="Times New Roman"/>
          <w:b/>
          <w:bCs/>
          <w:color w:val="237239"/>
          <w:sz w:val="27"/>
          <w:szCs w:val="27"/>
          <w:lang w:eastAsia="ru-RU"/>
        </w:rPr>
        <w:t xml:space="preserve"> мы рекомендуем приобрести:</w:t>
      </w:r>
    </w:p>
    <w:p w:rsidR="006361FE" w:rsidRPr="006361FE" w:rsidRDefault="006361FE" w:rsidP="006361F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361F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Желающим полноценно отдохнуть и расслабиться в течение 7-ми дней, включая выходные дни.</w:t>
      </w:r>
    </w:p>
    <w:p w:rsidR="006361FE" w:rsidRPr="006361FE" w:rsidRDefault="006361FE" w:rsidP="006361F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361F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Желающим дополнить свою лечебную программу в санатории «</w:t>
      </w:r>
      <w:proofErr w:type="spellStart"/>
      <w:r w:rsidRPr="006361F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Барвиха</w:t>
      </w:r>
      <w:proofErr w:type="spellEnd"/>
      <w:r w:rsidRPr="006361F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комплексом СПА-процедур для получения наслаждения от приятных, полезных процедур и наилучшего косметологического эффекта.</w:t>
      </w:r>
    </w:p>
    <w:p w:rsidR="006361FE" w:rsidRPr="006361FE" w:rsidRDefault="006361FE" w:rsidP="006361F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237239"/>
          <w:sz w:val="27"/>
          <w:szCs w:val="27"/>
          <w:lang w:eastAsia="ru-RU"/>
        </w:rPr>
      </w:pPr>
      <w:r w:rsidRPr="006361FE">
        <w:rPr>
          <w:rFonts w:ascii="Verdana" w:eastAsia="Times New Roman" w:hAnsi="Verdana" w:cs="Times New Roman"/>
          <w:b/>
          <w:bCs/>
          <w:color w:val="237239"/>
          <w:sz w:val="27"/>
          <w:szCs w:val="27"/>
          <w:lang w:eastAsia="ru-RU"/>
        </w:rPr>
        <w:t xml:space="preserve">Из чего состоит программа СПА в </w:t>
      </w:r>
      <w:proofErr w:type="spellStart"/>
      <w:proofErr w:type="gramStart"/>
      <w:r w:rsidRPr="006361FE">
        <w:rPr>
          <w:rFonts w:ascii="Verdana" w:eastAsia="Times New Roman" w:hAnsi="Verdana" w:cs="Times New Roman"/>
          <w:b/>
          <w:bCs/>
          <w:color w:val="237239"/>
          <w:sz w:val="27"/>
          <w:szCs w:val="27"/>
          <w:lang w:eastAsia="ru-RU"/>
        </w:rPr>
        <w:t>Барвихе</w:t>
      </w:r>
      <w:proofErr w:type="spellEnd"/>
      <w:r w:rsidRPr="006361FE">
        <w:rPr>
          <w:rFonts w:ascii="Verdana" w:eastAsia="Times New Roman" w:hAnsi="Verdana" w:cs="Times New Roman"/>
          <w:b/>
          <w:bCs/>
          <w:color w:val="237239"/>
          <w:sz w:val="27"/>
          <w:szCs w:val="27"/>
          <w:lang w:eastAsia="ru-RU"/>
        </w:rPr>
        <w:t>?*</w:t>
      </w:r>
      <w:proofErr w:type="gramEnd"/>
    </w:p>
    <w:p w:rsidR="006361FE" w:rsidRPr="006361FE" w:rsidRDefault="006361FE" w:rsidP="006361F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361F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Продолжительность программы 7 дней, при проживании в санатории по путевкам базовой программы или оздоровительного отдыха.</w:t>
      </w:r>
    </w:p>
    <w:p w:rsidR="006361FE" w:rsidRPr="006361FE" w:rsidRDefault="006361FE" w:rsidP="006361F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361F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Время заезда 09.00, время выезда до 00.00.</w:t>
      </w:r>
    </w:p>
    <w:p w:rsidR="006361FE" w:rsidRPr="006361FE" w:rsidRDefault="006361FE" w:rsidP="006361F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361FE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Стоимость рассчитывается как сумма стоимости проживания по программе оздоровительного отдыха и стоимости соответствующей СПА программы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GretaDisplayPro Light" w:eastAsia="Times New Roman" w:hAnsi="GretaDisplayPro Light" w:cs="Times New Roman"/>
          <w:color w:val="000000"/>
          <w:sz w:val="24"/>
          <w:szCs w:val="24"/>
          <w:bdr w:val="single" w:sz="6" w:space="2" w:color="237239" w:frame="1"/>
          <w:lang w:eastAsia="ru-RU"/>
        </w:rPr>
        <w:t>Стоимость программы (без учета проживания</w:t>
      </w:r>
      <w:proofErr w:type="gramStart"/>
      <w:r w:rsidRPr="006361FE">
        <w:rPr>
          <w:rFonts w:ascii="GretaDisplayPro Light" w:eastAsia="Times New Roman" w:hAnsi="GretaDisplayPro Light" w:cs="Times New Roman"/>
          <w:color w:val="000000"/>
          <w:sz w:val="24"/>
          <w:szCs w:val="24"/>
          <w:bdr w:val="single" w:sz="6" w:space="2" w:color="237239" w:frame="1"/>
          <w:lang w:eastAsia="ru-RU"/>
        </w:rPr>
        <w:t>) :</w:t>
      </w:r>
      <w:proofErr w:type="gramEnd"/>
      <w:r w:rsidRPr="006361FE">
        <w:rPr>
          <w:rFonts w:ascii="GretaDisplayPro Light" w:eastAsia="Times New Roman" w:hAnsi="GretaDisplayPro Light" w:cs="Times New Roman"/>
          <w:color w:val="000000"/>
          <w:sz w:val="24"/>
          <w:szCs w:val="24"/>
          <w:bdr w:val="single" w:sz="6" w:space="2" w:color="237239" w:frame="1"/>
          <w:lang w:eastAsia="ru-RU"/>
        </w:rPr>
        <w:t xml:space="preserve"> 66 510 рублей.</w:t>
      </w:r>
    </w:p>
    <w:p w:rsidR="006361FE" w:rsidRPr="006361FE" w:rsidRDefault="006361FE" w:rsidP="006361F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inherit" w:eastAsia="Times New Roman" w:hAnsi="inherit" w:cs="Times New Roman"/>
          <w:b/>
          <w:bCs/>
          <w:color w:val="237239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терапевта, первичная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терапевта повторная 1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врача-физиотерапевта первичный 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врача-косметолога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гинеколога, первичный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Общий (клинический) анализ крови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Анализ мочи общий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Регистрация ЭКГ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Расшифровка, описание и интерпретация электрокардиографических данных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врача-диетолога первичная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Исследование на 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биоимпедансном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анализаторе 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ЛГ групповая 5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Душ лечебный (Шарко) 2шт./циркулярный душ 2шт./ванна Каракалла 2шт.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Галотерапия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Криокамера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Плавание в бассейне самостоятельное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Инфракрасная </w:t>
      </w:r>
      <w:proofErr w:type="gram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сауна  2</w:t>
      </w:r>
      <w:proofErr w:type="gram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термальной зоны (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хамам+дорожка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Кнайпа+душ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впечатлений) 2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Пилинг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хамаме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Турецкий мыльный массаж 1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Сенная баня 1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Массаж травяными мешочками 1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Сеанс релаксации в установке 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Soft-pack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system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(</w:t>
      </w:r>
      <w:proofErr w:type="spellStart"/>
      <w:proofErr w:type="gram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талассокушетка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3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SPA </w:t>
      </w: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капсула</w:t>
      </w:r>
      <w:r w:rsidRPr="006361FE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"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Dermalife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 xml:space="preserve"> Jet Vichy" 2 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шт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Программа интенсивного увлажнения кожи </w:t>
      </w:r>
      <w:proofErr w:type="gram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тела  3</w:t>
      </w:r>
      <w:proofErr w:type="gram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шт</w:t>
      </w:r>
      <w:proofErr w:type="spellEnd"/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Коррекция </w:t>
      </w:r>
      <w:proofErr w:type="gram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фигуры :</w:t>
      </w:r>
      <w:proofErr w:type="gram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тело ( 1 зона) на аппарате 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Starvac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Радиоволновой 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лифтинг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Микродермабразия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(алмазная 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микрошлифовка</w:t>
      </w:r>
      <w:proofErr w:type="spellEnd"/>
      <w:proofErr w:type="gram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).Процедура</w:t>
      </w:r>
      <w:proofErr w:type="gram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лицу 1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Безинъекционноая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мезотерапия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электропорация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 Процедура по лицу 2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Программа ухода за кожей лица (на выбор по рекомендации врача) 3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Программа ухода за кожей шеи и декольте (очищение, маска, массаж) 2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Программа "Легкие ноги" 2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Лифтинг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массаж лица 1 шт.</w:t>
      </w:r>
    </w:p>
    <w:p w:rsidR="006361FE" w:rsidRPr="006361FE" w:rsidRDefault="006361FE" w:rsidP="006361F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Прессотерапия</w:t>
      </w:r>
      <w:proofErr w:type="spellEnd"/>
      <w:r w:rsidRPr="006361F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шт.</w:t>
      </w:r>
    </w:p>
    <w:p w:rsidR="00BC7511" w:rsidRDefault="00BC7511"/>
    <w:sectPr w:rsidR="00BC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etaDisplayPr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42EBC"/>
    <w:multiLevelType w:val="multilevel"/>
    <w:tmpl w:val="2F5C2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B038E"/>
    <w:multiLevelType w:val="multilevel"/>
    <w:tmpl w:val="0298C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FE"/>
    <w:rsid w:val="006361FE"/>
    <w:rsid w:val="00B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9DA4-9C0C-46F8-9401-5A952671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2015-02-06T16:26:00Z</dcterms:created>
  <dcterms:modified xsi:type="dcterms:W3CDTF">2015-02-06T16:27:00Z</dcterms:modified>
</cp:coreProperties>
</file>