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65" w:rsidRPr="00CB4865" w:rsidRDefault="00CB4865" w:rsidP="00CB486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</w:pPr>
      <w:r w:rsidRPr="00CB4865"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  <w:t>Правила пребывания в объектах размещения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Надеемся, что данные советы помогут Вам правильно подготовиться к отдыху, быстро сориентироваться в правилах проживания и лечения по приезду и сделают ваш отпуск приятным и полезным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.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Перед туром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Итак, проверяем наличие пакета документов, необходимых для заезда:</w:t>
      </w:r>
    </w:p>
    <w:p w:rsidR="00CB4865" w:rsidRPr="00CB4865" w:rsidRDefault="00CB4865" w:rsidP="00CB4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ваучер на размещение в отеле (гостинице, пансионате, санатории)</w:t>
      </w:r>
    </w:p>
    <w:p w:rsidR="00CB4865" w:rsidRPr="00CB4865" w:rsidRDefault="00CB4865" w:rsidP="00CB4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общегражданский российский паспорт (или действующий загранпаспорт)</w:t>
      </w:r>
    </w:p>
    <w:p w:rsidR="00CB4865" w:rsidRPr="00CB4865" w:rsidRDefault="00CB4865" w:rsidP="00CB4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санаторно-курортная карта (если собираетесь лечиться) - оформляется в </w:t>
      </w:r>
      <w:proofErr w:type="gram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поликлинике</w:t>
      </w:r>
      <w:r w:rsidRPr="00CB4865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(</w:t>
      </w:r>
      <w:proofErr w:type="gramEnd"/>
      <w:r w:rsidRPr="00CB4865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можно оформить на месте в течение 3 рабочих дней и за </w:t>
      </w:r>
      <w:proofErr w:type="spellStart"/>
      <w:r w:rsidRPr="00CB4865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допплату</w:t>
      </w:r>
      <w:proofErr w:type="spellEnd"/>
      <w:r w:rsidRPr="00CB4865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)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Детям нужны:</w:t>
      </w:r>
    </w:p>
    <w:p w:rsidR="00CB4865" w:rsidRPr="00CB4865" w:rsidRDefault="00CB4865" w:rsidP="00CB48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до 14 лет - оригинал свидетельства о рождении с отметкой (или вкладышем) о российском гражданстве; старше 14 лет - российский паспорт</w:t>
      </w:r>
    </w:p>
    <w:p w:rsidR="00CB4865" w:rsidRPr="00CB4865" w:rsidRDefault="00CB4865" w:rsidP="00CB48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справка об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эпидокружении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(выдается в районной поликлинике)</w:t>
      </w:r>
    </w:p>
    <w:p w:rsidR="00CB4865" w:rsidRPr="00CB4865" w:rsidRDefault="00CB4865" w:rsidP="00CB48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справка о прививках (выдается медсестрой в детсаду или школе)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Если ребенок до 18 лет следует с третьими лицами, необходимо нотариально заверенное согласие от родителей (согласно внутреннему краевому положению, объект может затребовать этот документ при заселении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</w:t>
      </w:r>
    </w:p>
    <w:p w:rsidR="00CB4865" w:rsidRPr="00CB4865" w:rsidRDefault="00CB4865" w:rsidP="00CB48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полис ОМС</w:t>
      </w:r>
    </w:p>
    <w:p w:rsidR="00CB4865" w:rsidRPr="00CB4865" w:rsidRDefault="00CB4865" w:rsidP="00CB48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авиабилеты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На руки пассажир получает маршрутную квитанцию, которая является подтверждением того, что билет оформлен, содержит всю необходимую информацию по перелету (аэропорт, время вылета, номер рейса) и нужна для самостоятельной электронной регистрации накануне поездки. Для регистрации в аэропорту она не нужна, будет достаточно предъявить свой паспорт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Важно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!</w:t>
      </w:r>
    </w:p>
    <w:p w:rsidR="00CB4865" w:rsidRPr="00CB4865" w:rsidRDefault="00CB4865" w:rsidP="00CB48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чтобы не ошибиться с объектом размещения, получите у своего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турагента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точный адрес и название отеля (санатория), т.к. объекты размещения на курортном побережье нередко имеют созвучные или аналогичные названия</w:t>
      </w:r>
    </w:p>
    <w:p w:rsidR="00CB4865" w:rsidRPr="00CB4865" w:rsidRDefault="00CB4865" w:rsidP="00CB48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внимательно ознакомьтесь с информацией в ваших ваучерах, обратите внимание на расчетный час, на первую услугу по питанию, на описание номера и услуг, входящих в стоимость Вашей путевки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Трансфер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Для того, чтобы Ваш трансфер состоялся, важно проследить, чтобы номер Вашего телефона, указанный при бронировании, был актуальным и действующим на момент встречи с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трансферменом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!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Условия встречи</w:t>
      </w:r>
    </w:p>
    <w:tbl>
      <w:tblPr>
        <w:tblW w:w="5000" w:type="pct"/>
        <w:tblBorders>
          <w:top w:val="outset" w:sz="6" w:space="0" w:color="D7D0D0"/>
          <w:left w:val="outset" w:sz="6" w:space="0" w:color="D7D0D0"/>
          <w:bottom w:val="outset" w:sz="6" w:space="0" w:color="D7D0D0"/>
          <w:right w:val="outset" w:sz="6" w:space="0" w:color="D7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513"/>
        <w:gridCol w:w="2600"/>
        <w:gridCol w:w="3179"/>
      </w:tblGrid>
      <w:tr w:rsidR="00CB4865" w:rsidRPr="00CB4865" w:rsidTr="00CB4865">
        <w:tc>
          <w:tcPr>
            <w:tcW w:w="21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Тип трансфера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Прибытие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Место встречи</w:t>
            </w:r>
          </w:p>
        </w:tc>
        <w:tc>
          <w:tcPr>
            <w:tcW w:w="369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Табличка</w:t>
            </w:r>
          </w:p>
        </w:tc>
      </w:tr>
      <w:tr w:rsidR="00CB4865" w:rsidRPr="00CB4865" w:rsidTr="00CB4865">
        <w:tc>
          <w:tcPr>
            <w:tcW w:w="2160" w:type="dxa"/>
            <w:vMerge w:val="restart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Индивидуальный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аэропорт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 выходе из зала прилета</w:t>
            </w:r>
          </w:p>
        </w:tc>
        <w:tc>
          <w:tcPr>
            <w:tcW w:w="3690" w:type="dxa"/>
            <w:vMerge w:val="restart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15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Табличка с логотипом Алеан и ФИО туриста</w:t>
            </w:r>
          </w:p>
        </w:tc>
      </w:tr>
      <w:tr w:rsidR="00CB4865" w:rsidRPr="00CB4865" w:rsidTr="00CB4865">
        <w:tc>
          <w:tcPr>
            <w:tcW w:w="0" w:type="auto"/>
            <w:vMerge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15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ж/д вокзал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15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 перроне возле вагона</w:t>
            </w:r>
          </w:p>
        </w:tc>
        <w:tc>
          <w:tcPr>
            <w:tcW w:w="0" w:type="auto"/>
            <w:vMerge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CB4865" w:rsidRPr="00CB4865" w:rsidTr="00CB4865">
        <w:tc>
          <w:tcPr>
            <w:tcW w:w="21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Групповой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аэропорт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стойка Алеан в зоне прилета</w:t>
            </w:r>
          </w:p>
        </w:tc>
        <w:tc>
          <w:tcPr>
            <w:tcW w:w="369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Табличка с логотипом Алеан</w:t>
            </w:r>
          </w:p>
        </w:tc>
      </w:tr>
    </w:tbl>
    <w:p w:rsid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Информацию о времени предоставления обратного трансфера можно получить:</w:t>
      </w:r>
    </w:p>
    <w:p w:rsidR="00CB4865" w:rsidRPr="00CB4865" w:rsidRDefault="00CB4865" w:rsidP="00CB48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 отельного гида</w:t>
      </w:r>
    </w:p>
    <w:p w:rsidR="00CB4865" w:rsidRPr="00CB4865" w:rsidRDefault="00CB4865" w:rsidP="00CB48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 телефону круглосуточной горячей линии</w:t>
      </w:r>
    </w:p>
    <w:p w:rsidR="00CB4865" w:rsidRPr="00CB4865" w:rsidRDefault="00CB4865" w:rsidP="00CB48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на информационном стенде Алеан на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ресепшен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своего отеля (за сутки до выезда)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случае отсутствия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инфостенда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 отеле, представитель принимающей компании накануне отъезда свяжется с Вами по телефону, указанному при бронировании, и сообщит дату и время обратного трансфера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Контактный телефон круглосуточной горячей линии: 8 800 100 8 700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Заезд и заселение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 заезде обращайте внимание на расчетный час. В отелях это, в основном, 12:00 или 14:00, в санаториях может быть 08:00 утра. Отель будет готов заселить вас в номер после наступления расчетного часа в день заезда, указанный в ваучере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Если Вам нужно заехать в отель до расчетного часа, то ранний или досрочный заезд может состояться при наличии свободных номеров в ОР и за наличный расчет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Если заезд состоялся после даты, указанной в ваучере, опоздание туристу не компенсируется. Важно вовремя предупредить своего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турагента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об позднем прибытии, так как номер будет «ждать» вас не более 24 часов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Заселение туристов в номер гарантируется строго по ваучеру. Расселение туристов, не указанных в ваучере, может производиться за наличный расчет при возможности дополнительного размещения в номер, оплаченный Вами раннее, или при наличии свободных номеров в ОР на этот момент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Если возраст ребенка не соответствует возрасту, указанному в ваучере, отель вправе потребовать за его размещение дополнительную плату, согласно своему прейскуранту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Если при заезде обнаружилось несоответствие условий проживания/питания/лечения к указанным в Вашем ваучере, рекомендуем, в первую очередь, обратиться в службу размещения объекта для устранения недостатков. Если этого будет недостаточно, Вы можете обратиться за помощью в круглосуточную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горячую линию: 8 800 100 8 700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На отдыхе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период пребывания в гостинице следует соблюдать общепринятые и отельные правила. О возможностях и порядке пользования инфраструктурой отеля вас проинформируют при заселении, дополнительную информацию всегда можно запросить у сотрудников ОР, у своего отельного гида или в отельной папке в своем номере. Оплаченный объем услуг, включенных в стоимость вашей путевки, указан в ваучере.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Вы обязаны соблюдать правила пожарной безопасности, правила пребывания на территории данного объекта. За ущерб, нанесенный имуществу отеля, ОР вправе взыскать компенсацию с гостя непосредственно при выезде из отеля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Деньги и документы рекомендуем хранить в сейфе - в номере или на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ресепшен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Если Вы пользуетесь на курорте банковской картой, заранее запаситесь телефонами службы поддержки на случай потери (кражи) карты, чтобы оперативно ее заблокировать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Выезд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Выезд из гостиницы осуществляется в день окончания срока тура, не позднее расчетного часа. В день выезда после наступления расчетного часа туристы обязаны освободить номер. Если время вашего отбытия (поезд, самолет) вечернее, вы можете сдать вещи в багажную комнату отеля и в течение дня пользоваться инфраструктурой отеля (территория, пляж), но не используя услуги питания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Продление путевки возможно при наличии свободных номеров и готовности отеля продлить ваше пребывание. Оплата за продление проживания производится наличными в кассу отеля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досрочном выезде без уважительной причины неиспользованное время отдыха не компенсируется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Досрочный выезд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Если досрочный отъезд произошел по уважительной причине (болезнь, смерть ближайших родственников и т.п.), необходимо получить на руки документы, подтверждающие время Вашего фактического пребывания в объекте у его администрации, и, по возвращении домой, обратиться с ними в свое турагентство для прохождения стандартной процедуры возврата неиспользованных денежных средств</w:t>
      </w:r>
    </w:p>
    <w:p w:rsidR="00CB4865" w:rsidRPr="00CB4865" w:rsidRDefault="00CB4865" w:rsidP="00CB486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</w:pPr>
      <w:r w:rsidRPr="00CB4865"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  <w:t>Памятка туристу, посещающему курорты Краснодарского края. Сочи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Общие правила безопасности в период пребывания на курортах Краснодарского края</w:t>
      </w:r>
    </w:p>
    <w:p w:rsidR="00CB4865" w:rsidRPr="00CB4865" w:rsidRDefault="00CB4865" w:rsidP="00CB48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Период акклиматизации длится всего три дня. В этот период советуем дозировать время пребывания на солнце и в морской воде, чтобы не допустить перегрева или переохлаждения.</w:t>
      </w:r>
    </w:p>
    <w:p w:rsidR="00CB4865" w:rsidRPr="00CB4865" w:rsidRDefault="00CB4865" w:rsidP="00CB48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Для принятия солнечных ванн выбирайте утренние или вечерние часы, когда солнечная активность еще невелика, используйте защитные средства, чтобы уберечься от солнечного ожога.</w:t>
      </w:r>
    </w:p>
    <w:p w:rsidR="00CB4865" w:rsidRPr="00CB4865" w:rsidRDefault="00CB4865" w:rsidP="00CB48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Если вы отдыхаете в небольшом курортном поселке, рекомендуем иметь при себе минимальный набор лекарственных средств: противоаллергических, болеутоляющих, ферментных. Если вы приехали отдыхать на большой морской курорт, то всегда можете приобрести нужное лекарство в ближайшей аптеке. Если вы постоянно принимаете какие-либо лекарственные средства, не забудьте взять их с собой в необходимом количестве. </w:t>
      </w:r>
      <w:r w:rsidRPr="00CB4865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Внимание: Напоминаем, что полис ОМС удостоверяет ваше право на бесплатное оказание медицинской помощи на всей территории РФ в объеме, предусмотренном базовой программой ОМС.</w:t>
      </w:r>
    </w:p>
    <w:p w:rsidR="00CB4865" w:rsidRPr="00CB4865" w:rsidRDefault="00CB4865" w:rsidP="00CB48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Во избежание пищевых отравлений и аллергии с осторожностью пробуйте местную, непривычную пищу, тщательно мойте фрукты и овощи, не покупайте еду и сладости на пляже и пейте, по возможности, только бутилированную воду.</w:t>
      </w:r>
    </w:p>
    <w:p w:rsidR="00CB4865" w:rsidRPr="00CB4865" w:rsidRDefault="00CB4865" w:rsidP="00CB48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 оставляйте свои вещи без присмотра в общественных местах: на пляже, в точках питания и т.д. Принимающая сторона не несет ответственности за утерю или хищение вещей туристов.</w:t>
      </w:r>
    </w:p>
    <w:p w:rsidR="00CB4865" w:rsidRPr="00CB4865" w:rsidRDefault="00CB4865" w:rsidP="00CB48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Не носите при себе обратные билеты и все деньги, оставляйте их в отеле (в сейфе номера или на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ресепшн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), взяв с собой только необходимую сумму. Будьте внимательны в местах скопления народа, чтобы не стать жертвой карманных воришек.</w:t>
      </w:r>
    </w:p>
    <w:p w:rsidR="00CB4865" w:rsidRPr="00CB4865" w:rsidRDefault="00CB4865" w:rsidP="00CB48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Если вы выходите на самостоятельные прогулки, носите с собой карточку гостя (визитную карточку) отеля, где указаны его адрес и телефон.</w:t>
      </w:r>
    </w:p>
    <w:p w:rsidR="00CB4865" w:rsidRPr="00CB4865" w:rsidRDefault="00CB4865" w:rsidP="00CB48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Приобретать экскурсии лучше на территории отеля у отельных гидов или у представителей экскурсионных бюро, которые есть в каждом ОР.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Регион Большой Сочи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Сочи – совершенно особенный курорт, место где встречаются безбрежная морская лазурь, каменные буруны Кавказских гор и жаркие субтропики, наполняющие побережье солнцем и благоуханием средиземноморской флоры. На 145 км от Туапсе до Абхазии чередой галечных пляжей протянулся берег Большого Сочи, объединяющий известные курорты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Лоо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Лазаревское, Мацесту, Хосту и Адлер. В 40 км от залитых солнцем пляжей, на слонах Главного Кавказского хребта находится еще один сочинский курорт – Красная Поляна.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«Кавказская Ривьера» и «Курортная столица России» - вот лишь несколько неофициальных званий Большого Сочи. Такой любовью курорт обязан захватывающим дух природным пейзажам, ласковому морю, бьющим из-под земли целебными минеральным источникам Мацесты и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Чвижепсе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неповторимому облику, сложившемуся благодаря оригинальной архитектуре в обрамлении пальм, платанов и туи. Как и подобает главному курорту страны, Сочи принимает крупные культурные мероприятия, музыкальные фестивали и балует гостей огромным количеством развлечений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География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Сочи располагается в юго-западной части Краснодарского края, в 1362 км от Москвы и в 300 км от Краснодара. Курорт узкой полосой вытянулся на 145 км вдоль Черноморского побережья, ограниченный с одной стороны склонами Главного Кавказского хребта, а с другой – морскими водами.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Рельеф Большого Сочи – череда горных отрогов и террас, ярусами спускающихся к морю. Хребты и гряды прорезают речные долины, ущелья, балки и овраги. По мере отдаления от моря, покрытая средиземноморской флорой низменность сменяется покатыми увалами и высокогорьем с заснеженными вершинами, устланными луговыми травами плато, ледниковыми озерами. На юге Сочи в 40 км от побережья располагаются вершины Главного Кавказского хребта – горы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Аибга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Псехако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достигающие высот в 2500-3000 м.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Береговая линия Большого Сочи относительно ровная, практически не изрезанная бухтами, заливами и вдающимися в море мысами. Лишь в районе Хосты имеется небольшая бухта, ограниченная с севера скалистым выступом мыса Видный.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Растительный мир Большого Сочи – флора средиземноморья, кавказские леса и реликтовые деревья. Улицы курортов украшают пальма, кипарис, туя и платан, рододендроны и фиалки. Слоны гор покрыты широколиственными лесами, в которых растут дуб и бук, граб и каштан. В Сочи сохранились остатки реликтовых лесов – в районе Хосты находится </w:t>
      </w:r>
      <w:proofErr w:type="spellStart"/>
      <w:proofErr w:type="gram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тисо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-самшитовая</w:t>
      </w:r>
      <w:proofErr w:type="gram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роща, территория курорта охватывает часть Кавказского биосферного заповедника.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Климат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Сочи влажный, субтропический. На погодные условия сильное влияние оказывает рельеф курорта. Гряда Кавказских гор защищает город и поселки от холодных воздушных масс с континента. На курорте всего три времени года: продолжительная, солнечная и теплая осень, ранняя и короткая весна, жаркое и продолжительное лето. Средняя температура в Сочи в июле составляет 23,2 °C, средняя температура января 6,1 °C. Среднегодовое количество осадков – 1700 мм в год. Большее их количество приходится на период с октября по февраль.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Купальный сезон в Сочи длится с конца мая по середину октября. Температура воды в этот период колеблется в пределах 17-25 °C.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Традиционно, лучшим периодом для отдыха на Черноморском побережье Кавказа считается начало осени. В этот период, называемый «бархатным сезоном», дневные температуры не такие высокие, как в июле, море по-прежнему теплое, а пляжи становятся свободнее.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ВНИМАНИЕ! Не рекомендуется летом посещение курорта Сочи людям с заболеваниями дыхательной системы (астма). Для лечения данных заболеваний, а также заболеваний сердечно-сосудистой системы рекомендуется посещение курорта в период с сентября по май.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Транспортное сообщение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Сочи располагает развитой транспортной сетью, включающей городской наземный транспорт, железнодорожное, авиационное и морское пассажирское сообщение.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Авиатранспорт.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Курорт обслуживает международный аэропорт Адлер, расположенный в 30 км от центра курорта. Перед XXII Олимпийскими зимними играми в Сочи была произведена масштабная реконструкция, в результате которой аэропорт стал соответствовать самым высоким международным стандартам. Добраться от аэропорта до разных районов Сочи, Олимпийского парка и Красной Поляны можно на комфортабельных аэроэкспрессах. От аэровокзала отправляются рейсовые автобусы до разных районов Сочи, Адлера, горнолыжного курорта «Роза Хутор» в Красной Поляне. В зале прибытия аэропорта располагаются диспетчерские стойки компаний, предлагающих услуги такси.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Железнодорожный транспорт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В центральном районе города Сочи располагается главный железнодорожный вокзал курорта. Кроме того, действует 4 пассажирских вокзала – в Адлере, Хосте,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Лоо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Лазаревском, на которых останавливается большая часть поездов. У всех вокзалов и ж/д станций находятся остановки рейсовых автобусов и маршрутных такси.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Морской транспорт.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От Сочинского морского порта отправляются суда до Новороссийска, Батуми, Гагры и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Трабзона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Осуществляются морские прогулки вдоль побережья. Кроме того, из Сочи можно отправиться в круиз к берегам Греции, Болгарии, Италии и Хорватии.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Городской наземный транспорт.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Во всех районах Сочи ходят маршрутные такси и рейсовые автобусы. Маршрутные такси пользуются большим спросом, так как ходят чаще. Автобусы курсируют с 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интервалами от 15 минут и больше. В наиболее крупных курортных городах и поселках Большого Сочи действуют автовокзалы и автостанции, от которых отправляются автобусы до отдаленных районов курорта, а также соседних регионов.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Электропоезда.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В рамках подготовки к XXII зимним Олимпийским играм была модернизирована сеть пригородного и городского сообщения. Сегодня по линиям Сочи-Туапсе и Сочи-Красная Поляна курсируют современные электропоезда. Остановки осуществляются на 22 платформах курорта. На сегодняшний день электропоезда и аэроэкспрессы являются наиболее комфортабельным и быстрым транспортным средством в Сочи.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Такси и аренда автомобилей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На территории Сочи действует множество компаний, предлагающих услуги такси. Причем, стоимость и уровень предоставляемых услуг у разных компаний может сильно отличаться. На курорте можно взять машину на прокат. Аренду предлагают крупные международные компании, такие как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Hertz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а также небольшие фирмы.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Пляжи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Галечные, размер гальки увеличивается от границы с Абхазией в сторону Туапсе.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Песчаный пляж только на границе с Абхазией в п. Веселый.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Также сильно варьируется ширина пляжей, узкая – Адлер, шире - центр Сочи, самая широкая – Лазаревское.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Сотовая связь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 территории Сочи услуги сотовой связи предоставляют мобильные операторы МТС, Билайн и Мегафон,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Теле 2. Имеется уверенный прием 3G-интернета. В городе и курортных поселках имеются салоны сотовой связи, в которых можно восстановить, заблокировать или, при необходимости, приобрести новую сим-карту.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Телефонный код Сочи – +7 862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звонке из любого другого города следует набирать +7-862-номер абонента.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Интернет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рамках подготовки к зимним Олимпийским играм курорт Сочи был оснащен точками беспроводного доступа в интернет. Точки доступа с сигналом хорошего качества имеются почти повсеместно: в аэропорту, железнодорожных вокзалах, курортных центрах, кафе, ресторанах, санаториях и отелях.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Банковские карты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За последние годы банкоматы стали неотъемлемой частью инфраструктуры многих объектов размещения Большого Сочи. Банкоматы также есть во всех в общественных местах: ресторанах, торговых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моллах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развлекательных центрах и т.д.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Питание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Сочи более тысячи заведений питания разного типа и уровня обслуживания: обычные столовые самообслуживания, кафе,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сувлачные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кофейни и кондитерские, рестораны фаст-фуд, национальные кухни Кавказа и мира.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Самые изысканные заведения находятся в Центральном районе курорта. Изящно оформленные вечерние рестораны открывают двери для ценителей высокой кухни. В «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Черной магнолии»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при гранд-отеле «Родина» гостям предлагают блюда авторской кухни и лучшие вина, а в меню ресторана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«Петр Великий»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представлены угощенья, приготовленные по старинным русским рецептам - кулебяка из лосося, стерлядь с гречневой лапшой и телятина по-петровски.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Один из лучших ресторанов Сочи –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«Синее море».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Гости заведения могут почувствовать себя на борту океанского лайнера, причалившего к сочинским берегам. Первый этаж ресторана стилизован под кафе на набережной, второй – роскошную кают-компанию, открытая веранда «Синего Моря» - эта палуба, а VIP-пляж с бунгало – тропический остров. Гостям ресторана подают морепродукты, мясные блюда, пасту.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морской тематике выдержан интерьер ресторана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Sanremo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Залы заведения украшают большие 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аквариумы, а в отделке использованы настоящие камень, дерево и кварцевый песок. В «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Sanremo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 подают блюда итальянской, паназиатской, черноморской и авторской кухонь.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На Курортном проспекте расположен ресторан 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La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Terrazza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Здесь царит домашняя атмосфера, а в меню представлены лучшие блюда итальянской кухни.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Дух истории воплощен в залах гриль-бара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Лондонъ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Заведение располагается на месте одноименной гостиницы, в которой в свое время останавливались Максимилиан Волошин и Сергей Рахманинов.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Говоря о ресторанах Сочи, ошибкой было бы не упомянуть о кавказской кухне. Восточные блюда подают как в респектабельных ресторанах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Фидан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и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«Дом1934»,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а также в ресторанах и кафе, расположенных у подножья Кавказских гор.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Красной Поляне действуют рестораны высокой кухни, кафе и кофейни. Рядом с горнолыжными склонами расположены шале и трактиры, где подают блюда альпийской кухни, горячие и горячительные напитки.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Досуг на курорте. Городская развлекательная инфраструктура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Парки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Сочи опоясывает система парков, скверов и садов. Парки культуры и отдыха имеются в Сочи, Адлере и Лазаревском. Между улиц курортных поселков прячутся скверы и зеленые прогулочные зоны, с газонами, стриженными кустами и цветниками. Аллеи пальм, платанов и кипарисов тянутся вдоль береговой линии Большого Сочи.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Все природное многообразие русских субтропиков собрано в Сочинском Дендрарии. Ботанический сад состоит из двух частей – Верхнего и Нижнего парков, которые соединены тоннелем, проходящим под Курортным проспектом. В коллекции Дендрария более 1800 деревьев и кустарников со всех уголков света. Финиковое дерево, эвкалипт, бамбук и пирамидальный тополь соседствуют с изящными беседками, ротондами, фонтанами и скульптурами. На водной глади прудов растут лотосы, кувшинки и папирусы.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районе Адлера расположен парк Южный культуры, в котором представлены растения из Китая, Японии, Африки и Южной Америки. Посетители парка могут отдохнуть в тени тюльпанного дерева и атласного кедра.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В курортном поселке Хоста, на юго-восточном склоне горы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Ахун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расположена реликтовая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тисо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-самшитовая роща. По природному парку проложены тропы здоровья и туристические маршруты, имеются зоны отдыха и беседки.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Театры и кинотеатры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Главная театральная площадка Сочи – Зимний театр. Здесь проходят спектакли по классическим пьесам и современным произведениям, филармонические концерты, музыкальные фестивали. Под крышей Зимнего театра расположен органный зал.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Концерты, шоу-программы и театральные постановки принимает на своей сцене концертный зал «Фестивальный». Летом выступления артистов, юмористов и театральных трупп проходят на сценах Летнего театра и Зеленого театра в парке Ривьера.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В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Хостинском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районе действует Сочинский цирк, на арене которого выступают акробаты и гимнасты, клоуны и жонглеры, дрессированные животные.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Сочи множество кинотеатров. Самый крупный из кинокомплексов «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Люксор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», насчитывающий 7 3D-залов, зал IMAX.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Музеи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Познакомиться с культурой и бытом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адыгов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шапсугов, этапами освоения и развития курорта можно в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Музее истории города-курорта Сочи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В собрании музея более 80000 экспонатов – это и археологические находки, предметы искусства и фотографии.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Ценители прекрасного могут посетить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Сочинский художественный музей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В фондах музея – работы русских живописцев XVIII-XXI века, графика и скульптура. Не так давно была открыта интерактивная экспозиция «Чудеса мультимедиа», посетив которую можно оказаться на картинах известных художников на большом экране или прокрутить время назад на стенде «Браузер движения».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Один из самых интересных музеев Большого Сочи –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дача Иосифа Сталина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Трехэтажный зеленый особняк располагается в окружении реликтового леса. Внутри помещения сохранена обстановка, личные вещи, письменный стол, ковер и диван, изготовленный по заказу вождя.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Развлекательные и торговые центры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отличие от других курортов Краснодарского края, Сочи может похвастаться немалым количеством крупных и современных торгово-развлекательных центров. В Центральном районе расположены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МореМолл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», «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Sun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City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», «Олимп», «Атриум» и «Александрия»,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где представлены магазины ведущим модных брендов, электронной техники, товаров для дома, развлекательные комплексы для детей и взрослых, мультиплексы. Крупные торговые центры и галереи имеются также в районе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Лоо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Адлера и Лазаревского.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В Сочи нет недостатка в ночных клубах и боулинг-клубах,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танцполах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бильярдных. В Адлере неподалеку от парка Южных культур находится развлекательных центр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Айс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клуб</w:t>
      </w:r>
      <w:proofErr w:type="gram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»,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объединивший</w:t>
      </w:r>
      <w:proofErr w:type="spellEnd"/>
      <w:proofErr w:type="gram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каток, кафе, бильярдные столы, игровые автоматы и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аэрохоккей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В «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Айс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клуб» можно взять на прокат багги, для которых оборудован песчаный автодром.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Центральном районе расположен крупнейший в России океанариум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Sochi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Discovery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World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Aquarium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». На территории свыше 6000 кв. м разместилось более 30 аквариумов с пресноводными и морскими обитателями.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Аквапарки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«Галактика»,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с.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Эстосадок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Красная Поляна, ул.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Ачипсинская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д. 12. Комплекс водных развлечений с аттракционами для посетителей любого возраста.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Mountain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Beach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»,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Красная поляна, ТРЦ «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Gorky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Gorod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Mall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». Натуральный песчаный пляж, водные горки, бассейн с искусственной волной в окружении заснеженных макушек гор - вояж в жаркое лето.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Амфибиус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», Адлер, ул. Ленина, д. 219 А. Аквапарк в городке «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Адлеркурорт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»: 15 водных аттракционов: три гигантских горки «Камикадзе», каждая высотой 15 м., спуск «Голубая гора» длиной 100 м., аттракционы «Лагуна», «Гигант», «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Табог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«Маяк»,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Сочи, Приморская набережная, д. 3/7. Единственный аквапарк города имеет прямой выход к морю и собственный пляж. Более 10 горок и бассейнов.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АкваЛоо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»,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Лоо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ул. Декабристов, д. 78 Б. Единственный в Сочи круглогодичный аквапарк. Работает по системе «все включено». На его территории уникальный 5-тикамерный волновой бассейн, создающий имитацию океанских волн, 8 горок различной высоты и протяженности.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«Морская звезда»,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Лазаревское, ул. Победы, д. 153. Семейный аквапарк, где для взрослых и детей найдется своя горка или бассейн.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«Наутилус»,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Лазаревское, ул. Аэродромная. Это один из самых крупных на побережье комплексов водных развлечений. За один день работы аквапарк способен принять и развлечь 2 тысяч человек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Парки аттракционов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Такого количества парков аттракционов, как в Сочи, нет больше нигде в России. Комплексы аттракционов и развлечений имеются в каждом курортном районе. Классические луна-парки расположены у набережных и, как правило, объединяют карусели, автодромы, центрифуги и колесо обозрения.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Комплекс аттракционов для детей и взрослых есть в парке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«Ривьера».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Помимо, горок, каруселей и качелей, здесь располагаются аттракцион свободного падения, экстремальные аттракционы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«Флинт» и «Корсар»,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призовой тир и детский городок.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Современную концепцию парка аттракционов воплощает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«Сочи Парк», «русский 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Диснейлэнд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». Первое отличие от остальных комплексов – входной билет дает право на катание на всех аттракционах. Сам парк поделен на тематические зоны – «земли», оформленные в соответствующем стиле. Здесь есть Ярмарочная аллея, Край богатырей, Эко-деревня и Заколдованный лес. Дети могут посетить необычные игровые площадки и павильоны, взрослые – прокатиться на экстремальных аттракционах «Жар-Птица» и «Квантовый скачок». На площадях «Сочи Парка» каждый день проводятся театрализованные представления, концерты и детские праздники.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Дельфинарии.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парке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«Ривьера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» действует дельфинарий, где представления дают дельфины-афалины, морской лев и морские котики. Есть дельфинарий в курортном </w:t>
      </w:r>
      <w:proofErr w:type="spellStart"/>
      <w:proofErr w:type="gram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городке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gram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Адлеркурорт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».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lastRenderedPageBreak/>
        <w:t>Экскурсионные программы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Экскурсионный потенциал Сочи трудно переоценить. Черноморское побережье Кавказа изобилует природными красотами, археологическими памятниками и святынями. Примечательна архитектура центра города: Курортного проспекта, здания Зимнего театра и Исторического музея, а также нового района олимпийской застройки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Окрестности Сочи объявлены заповедной зоной – Национальный парк охватывает территорию в 190000 га. По природоохранному комплексу проложены экологические тропы, ведущие к 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Змейковским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водопадам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скалистым каньонам рек 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Псахо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и Чужая, к 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Агурскому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ущелью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На территории национального парка расположены 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Воронцовские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пещеры,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в которых были обнаружены орудия первобытных людей и останки пещерного медведя. Под карстовыми сводами пещеры оборудованы маршруты для туристов, в рамках которых можно увидеть гроты со сталактитами и сталагмитами, просторный Люстровый зал, образованные натеками колонны.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6 км от Лазаревского расположено 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Волконское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ущелье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Здесь путешественников ждут древние дольмены. Эти культовые сооружения относятся к редкому типу дольменов – они не сложены из плит, а выдолблены из монолита песчаника. Ниже дольменов находится сероводородный источник.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На склоне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горы 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Ахун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находится главная смотровая площадка Сочинского побережья. Для того, чтобы увидеть панораму курорта и лазурной глади Черного моря, нужно подняться на каменную смотровую башню, напоминающую рыцарский замок.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Сочи всегда был в авангарде российских курортов – оттого в разные времена архитектура города обогащалась элементами той или иной эпохи. Так дореволюционные постройки, библиотека им. Пушкина, особняки и виллы, сохранили черты стиля модерн, присущие тому времени, в советское время был заложены Курортный проспект, Зимний театр и Морской вокзал, соединившие элементы классики и сталинского ампира.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Современным вкладом в архитектурный облик города стало строительство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Олимпийского парка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Гости Сочи имеют уникальную возможность посетить олимпийские объекты – стадион «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Фишт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», Ледовый дворец, Ледовую арену и Адлер-арену. Грандиозные по своим масштабам сооружения выполнены в современном стиле. Большой ледовый дворец формой напоминает полуоткрывшуюся раковину, а силуэт Дворца зимнего спорта «Айсберг» полностью соответствует названию.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Перечень экскурсионных маршрутов от принимающей стороны Алеан</w:t>
      </w:r>
    </w:p>
    <w:tbl>
      <w:tblPr>
        <w:tblW w:w="5000" w:type="pct"/>
        <w:tblBorders>
          <w:top w:val="outset" w:sz="6" w:space="0" w:color="D7D0D0"/>
          <w:left w:val="outset" w:sz="6" w:space="0" w:color="D7D0D0"/>
          <w:bottom w:val="outset" w:sz="6" w:space="0" w:color="D7D0D0"/>
          <w:right w:val="outset" w:sz="6" w:space="0" w:color="D7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941"/>
        <w:gridCol w:w="2193"/>
      </w:tblGrid>
      <w:tr w:rsidR="00CB4865" w:rsidRPr="00CB4865" w:rsidTr="00CB4865">
        <w:tc>
          <w:tcPr>
            <w:tcW w:w="319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Название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 xml:space="preserve"> </w:t>
            </w: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программы</w:t>
            </w:r>
          </w:p>
        </w:tc>
        <w:tc>
          <w:tcPr>
            <w:tcW w:w="910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Кратко содержание</w:t>
            </w:r>
          </w:p>
        </w:tc>
        <w:tc>
          <w:tcPr>
            <w:tcW w:w="24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Продолжительность</w:t>
            </w:r>
          </w:p>
        </w:tc>
      </w:tr>
      <w:tr w:rsidR="00CB4865" w:rsidRPr="00CB4865" w:rsidTr="00CB4865">
        <w:tc>
          <w:tcPr>
            <w:tcW w:w="319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Обзорная экскурсия по Сочи</w:t>
            </w:r>
          </w:p>
        </w:tc>
        <w:tc>
          <w:tcPr>
            <w:tcW w:w="910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Посещение БК Мацеста, парк Дендрарий / Дерево дружбы, знакомство с центральным Сочи, обед в ресторане</w:t>
            </w:r>
          </w:p>
        </w:tc>
        <w:tc>
          <w:tcPr>
            <w:tcW w:w="24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Около 7 часов</w:t>
            </w:r>
          </w:p>
        </w:tc>
      </w:tr>
      <w:tr w:rsidR="00CB4865" w:rsidRPr="00CB4865" w:rsidTr="00CB4865">
        <w:tc>
          <w:tcPr>
            <w:tcW w:w="319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Огни вечернего Сочи</w:t>
            </w:r>
          </w:p>
        </w:tc>
        <w:tc>
          <w:tcPr>
            <w:tcW w:w="910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Обзорная экскурсия по городу, пешеходная прогулка по центральной набережной Сочи, парк "Ривьера", вечерний подъем на Гору </w:t>
            </w:r>
            <w:proofErr w:type="spellStart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Ахун</w:t>
            </w:r>
            <w:proofErr w:type="spellEnd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: подъем на башню - обзорную площадку города</w:t>
            </w:r>
          </w:p>
        </w:tc>
        <w:tc>
          <w:tcPr>
            <w:tcW w:w="24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 часов</w:t>
            </w:r>
          </w:p>
        </w:tc>
      </w:tr>
      <w:tr w:rsidR="00CB4865" w:rsidRPr="00CB4865" w:rsidTr="00CB4865">
        <w:tc>
          <w:tcPr>
            <w:tcW w:w="319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Олимпийское наследие СОЧИ</w:t>
            </w:r>
          </w:p>
        </w:tc>
        <w:tc>
          <w:tcPr>
            <w:tcW w:w="910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Красная Поляна, Медовая пасека, Прогулка по Роза Хутор и подъем на канатной дороге до Роза Пик, этнографический комплекс "Моя Россия", обед, экскурсия по Олимпийскому парку, вход в музей "Церемонии Открытия Олимпийских игр"</w:t>
            </w:r>
          </w:p>
        </w:tc>
        <w:tc>
          <w:tcPr>
            <w:tcW w:w="24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8 часов</w:t>
            </w:r>
          </w:p>
        </w:tc>
      </w:tr>
      <w:tr w:rsidR="00CB4865" w:rsidRPr="00CB4865" w:rsidTr="00CB4865">
        <w:tc>
          <w:tcPr>
            <w:tcW w:w="319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Гранд-тур по курорту РОЗА ХУТОР</w:t>
            </w:r>
          </w:p>
        </w:tc>
        <w:tc>
          <w:tcPr>
            <w:tcW w:w="910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Прогулка по Роза Хутор и подъем на канатной дороге до Роза Пик, пивоварня, мыловарня, Медовая пасека, обед, этнографический комплекс "Моя Россия"</w:t>
            </w:r>
          </w:p>
        </w:tc>
        <w:tc>
          <w:tcPr>
            <w:tcW w:w="24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7 часов</w:t>
            </w:r>
          </w:p>
        </w:tc>
      </w:tr>
      <w:tr w:rsidR="00CB4865" w:rsidRPr="00CB4865" w:rsidTr="00CB4865">
        <w:tc>
          <w:tcPr>
            <w:tcW w:w="319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Золотое кольцо Абхазии</w:t>
            </w:r>
          </w:p>
        </w:tc>
        <w:tc>
          <w:tcPr>
            <w:tcW w:w="910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Гагрская</w:t>
            </w:r>
            <w:proofErr w:type="spellEnd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колоннада, Медовая пасека, Новый Афон: Новоафонская пещера Новоафонский мужской монастырь, храм Симона </w:t>
            </w:r>
            <w:proofErr w:type="spellStart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Кананита</w:t>
            </w:r>
            <w:proofErr w:type="spellEnd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, дегустация вин, Пицунда, посещение реликтовой сосновой рощи, озеро Рица, Голубое озеро, </w:t>
            </w:r>
            <w:proofErr w:type="spellStart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Юпшарский</w:t>
            </w:r>
            <w:proofErr w:type="spellEnd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каньон - Каменный мешок, обед</w:t>
            </w:r>
          </w:p>
        </w:tc>
        <w:tc>
          <w:tcPr>
            <w:tcW w:w="24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 часов</w:t>
            </w:r>
          </w:p>
        </w:tc>
      </w:tr>
      <w:tr w:rsidR="00CB4865" w:rsidRPr="00CB4865" w:rsidTr="00CB4865">
        <w:tc>
          <w:tcPr>
            <w:tcW w:w="319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lastRenderedPageBreak/>
              <w:t>Озеро Рица и Пицунда</w:t>
            </w:r>
          </w:p>
        </w:tc>
        <w:tc>
          <w:tcPr>
            <w:tcW w:w="910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Гагрская</w:t>
            </w:r>
            <w:proofErr w:type="spellEnd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колоннада, Медовая пасека, дегустация вин, Пицунда, посещение реликтовой сосновой рощи, Пицундский храм IX в., озеро Рица, Голубое озеро, </w:t>
            </w:r>
            <w:proofErr w:type="spellStart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Юпшарский</w:t>
            </w:r>
            <w:proofErr w:type="spellEnd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каньон - Каменный мешок, обед</w:t>
            </w:r>
          </w:p>
        </w:tc>
        <w:tc>
          <w:tcPr>
            <w:tcW w:w="24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11 часов</w:t>
            </w:r>
          </w:p>
        </w:tc>
      </w:tr>
      <w:tr w:rsidR="00CB4865" w:rsidRPr="00CB4865" w:rsidTr="00CB4865">
        <w:tc>
          <w:tcPr>
            <w:tcW w:w="319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Абхазское застолье</w:t>
            </w:r>
          </w:p>
        </w:tc>
        <w:tc>
          <w:tcPr>
            <w:tcW w:w="910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Гагрская</w:t>
            </w:r>
            <w:proofErr w:type="spellEnd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колоннада, Пицунда, посещение реликтовой сосновой рощи, озеро Рица, Голубое озеро, </w:t>
            </w:r>
            <w:proofErr w:type="spellStart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Юпшарский</w:t>
            </w:r>
            <w:proofErr w:type="spellEnd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каньон, Медовая пасека, винный двор; форелевое хозяйство, древние наскальные монастыри монахов аскетов; село </w:t>
            </w:r>
            <w:proofErr w:type="spellStart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Лыхны</w:t>
            </w:r>
            <w:proofErr w:type="spellEnd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: храм "Успения Божьей Матери" VII в., село </w:t>
            </w:r>
            <w:proofErr w:type="spellStart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Дурипш</w:t>
            </w:r>
            <w:proofErr w:type="spellEnd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: абхазское застолье с блюдами национальной кухни</w:t>
            </w:r>
          </w:p>
        </w:tc>
        <w:tc>
          <w:tcPr>
            <w:tcW w:w="24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11 часов</w:t>
            </w:r>
          </w:p>
        </w:tc>
      </w:tr>
      <w:tr w:rsidR="00CB4865" w:rsidRPr="00CB4865" w:rsidTr="00CB4865">
        <w:tc>
          <w:tcPr>
            <w:tcW w:w="319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 xml:space="preserve">Вечерняя Обзорная по </w:t>
            </w:r>
            <w:proofErr w:type="spellStart"/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Сочи+морская</w:t>
            </w:r>
            <w:proofErr w:type="spellEnd"/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 xml:space="preserve"> прогулка</w:t>
            </w:r>
          </w:p>
        </w:tc>
        <w:tc>
          <w:tcPr>
            <w:tcW w:w="910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Обзорная экскурсия по городу, пешеходная прогулка по центральной набережной Сочи, парк "Ривьера", часовая морская прогулка на теплоходе "Крым"</w:t>
            </w:r>
          </w:p>
        </w:tc>
        <w:tc>
          <w:tcPr>
            <w:tcW w:w="24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 часов</w:t>
            </w:r>
          </w:p>
        </w:tc>
      </w:tr>
    </w:tbl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Сувениры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Классическими сувенирами с морской тематикой считаются поделки из ракушек, магниты и тарелки с изображением знаковых мест курорта, а также изделия с олимпийской символикой: игрушки, кепки, кружки, майки. Популярные подарки из Сочи: краснодарский чай, свежие и сушеные фрукты, орехи, сладости.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Правила въезда иностранных граждан (СНГ)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Для въезда в РФ гражданам СНГ виза не требуется.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С 01.01.2015 г. для граждан стран СНГ: Азербайджана, Молдовы, Таджикистана, Туркменистана, Узбекистана въезд в РФ возможен только по загранпаспорту (без визы). Возможность въезда в Россию по внутреннему паспорту есть у граждан Армении, Беларуси, Казахстана и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Кыргыстана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Также границу по внутреннему паспорту могут пересекать граждане всех регионов Украины.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Не получая особого разрешения, граждане СНГ могут находится на территории РФ до 90 дней в течение каждого полугодия, не становясь на учёт в ФМС. Гражданам Таджикистана официально разрешается 15-дневное пребывание в РФ без учёта, Беларуси и Казахстана – 30 дней. Для белорусов не предусмотрены миграционные карты и штампы о переходе границы. Остальным на границе обязательно надо заполнить миграционную карту и сохранить её до возвращения.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Телефоны экстренных служб в Сочи</w:t>
      </w:r>
    </w:p>
    <w:p w:rsidR="00CB4865" w:rsidRPr="00CB4865" w:rsidRDefault="00CB4865" w:rsidP="00CB48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Пожарная служба, МЧС – 01; (862) 262-22-98</w:t>
      </w:r>
    </w:p>
    <w:p w:rsidR="00CB4865" w:rsidRPr="00CB4865" w:rsidRDefault="00CB4865" w:rsidP="00CB48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Полиция, Сочинский отдел УВД – 02; (862) 269-69-50</w:t>
      </w:r>
    </w:p>
    <w:p w:rsidR="00CB4865" w:rsidRPr="00CB4865" w:rsidRDefault="00CB4865" w:rsidP="00CB48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Скорая медицинская помощь – 03; (862) 254-50-77</w:t>
      </w:r>
    </w:p>
    <w:p w:rsidR="00CB4865" w:rsidRPr="00CB4865" w:rsidRDefault="00CB4865" w:rsidP="00CB48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Единая </w:t>
      </w:r>
      <w:bookmarkStart w:id="0" w:name="_GoBack"/>
      <w:bookmarkEnd w:id="0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служба спасения при звонке с мобильного телефона – 112</w:t>
      </w:r>
    </w:p>
    <w:p w:rsidR="00CB4865" w:rsidRPr="00CB4865" w:rsidRDefault="00CB4865" w:rsidP="00CB48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Городская справочная служба города Сочи – 09; (862) 262-0646</w:t>
      </w:r>
    </w:p>
    <w:p w:rsidR="00CB4865" w:rsidRPr="00CB4865" w:rsidRDefault="00CB4865" w:rsidP="00CB48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Справочная ж/д вокзала Сочи – (862) 260-9009</w:t>
      </w:r>
    </w:p>
    <w:p w:rsidR="00CB4865" w:rsidRPr="00CB4865" w:rsidRDefault="00CB4865" w:rsidP="00CB48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Справочная аэропорта Адлер – 8-800-333-19-91</w:t>
      </w:r>
    </w:p>
    <w:p w:rsidR="00CB4865" w:rsidRPr="00CB4865" w:rsidRDefault="00CB4865" w:rsidP="00CB4865">
      <w:pPr>
        <w:shd w:val="clear" w:color="auto" w:fill="FFFFFF"/>
        <w:spacing w:after="150" w:line="268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Единый номер телефона службы поддержки туристов на курортах Краснодарского края и Крыма: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8 800 100 8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700</w:t>
      </w:r>
    </w:p>
    <w:p w:rsidR="00F62060" w:rsidRDefault="00F62060" w:rsidP="00CB4865"/>
    <w:sectPr w:rsidR="00F6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6D86"/>
    <w:multiLevelType w:val="multilevel"/>
    <w:tmpl w:val="17FC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C203A"/>
    <w:multiLevelType w:val="multilevel"/>
    <w:tmpl w:val="F82C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25D50"/>
    <w:multiLevelType w:val="multilevel"/>
    <w:tmpl w:val="3F3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3A2BD3"/>
    <w:multiLevelType w:val="multilevel"/>
    <w:tmpl w:val="E902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87AB4"/>
    <w:multiLevelType w:val="multilevel"/>
    <w:tmpl w:val="3922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284705"/>
    <w:multiLevelType w:val="multilevel"/>
    <w:tmpl w:val="A786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730A5C"/>
    <w:multiLevelType w:val="multilevel"/>
    <w:tmpl w:val="52E0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C8"/>
    <w:rsid w:val="003A73C8"/>
    <w:rsid w:val="00CB4865"/>
    <w:rsid w:val="00F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21C7"/>
  <w15:chartTrackingRefBased/>
  <w15:docId w15:val="{4681E8BF-AE60-44BA-9522-A5128FA2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4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4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CB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4865"/>
    <w:rPr>
      <w:b/>
      <w:bCs/>
    </w:rPr>
  </w:style>
  <w:style w:type="character" w:styleId="a4">
    <w:name w:val="Emphasis"/>
    <w:basedOn w:val="a0"/>
    <w:uiPriority w:val="20"/>
    <w:qFormat/>
    <w:rsid w:val="00CB4865"/>
    <w:rPr>
      <w:i/>
      <w:iCs/>
    </w:rPr>
  </w:style>
  <w:style w:type="character" w:customStyle="1" w:styleId="apple-converted-space">
    <w:name w:val="apple-converted-space"/>
    <w:basedOn w:val="a0"/>
    <w:rsid w:val="00CB4865"/>
  </w:style>
  <w:style w:type="paragraph" w:styleId="a5">
    <w:name w:val="Normal (Web)"/>
    <w:basedOn w:val="a"/>
    <w:uiPriority w:val="99"/>
    <w:semiHidden/>
    <w:unhideWhenUsed/>
    <w:rsid w:val="00CB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4430</Words>
  <Characters>25252</Characters>
  <Application>Microsoft Office Word</Application>
  <DocSecurity>0</DocSecurity>
  <Lines>210</Lines>
  <Paragraphs>59</Paragraphs>
  <ScaleCrop>false</ScaleCrop>
  <Company/>
  <LinksUpToDate>false</LinksUpToDate>
  <CharactersWithSpaces>29623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Наталья</dc:creator>
  <cp:keywords/>
  <dc:description/>
  <cp:lastModifiedBy>Багаутдинова Наталья</cp:lastModifiedBy>
  <cp:revision>2</cp:revision>
  <dcterms:created xsi:type="dcterms:W3CDTF">2016-07-25T13:21:00Z</dcterms:created>
  <dcterms:modified xsi:type="dcterms:W3CDTF">2016-07-25T13:23:00Z</dcterms:modified>
</cp:coreProperties>
</file>